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01" w:tblpY="1441"/>
        <w:tblOverlap w:val="never"/>
        <w:tblW w:w="8571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09"/>
        <w:gridCol w:w="1225"/>
        <w:gridCol w:w="1339"/>
        <w:gridCol w:w="763"/>
        <w:gridCol w:w="1569"/>
        <w:gridCol w:w="1568"/>
      </w:tblGrid>
      <w:tr w14:paraId="4A313B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70D793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FC9BB1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263374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0EA06DA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  <w:p w14:paraId="58D4A337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55DEA9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1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ED1E28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配置单</w:t>
            </w:r>
          </w:p>
        </w:tc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B303F1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联系人姓名及电话</w:t>
            </w:r>
          </w:p>
        </w:tc>
      </w:tr>
      <w:tr w14:paraId="56346D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2ADB04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 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1EA109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DF1C659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 </w:t>
            </w:r>
          </w:p>
        </w:tc>
        <w:tc>
          <w:tcPr>
            <w:tcW w:w="13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1B9591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3A0ADC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 </w:t>
            </w:r>
          </w:p>
        </w:tc>
        <w:tc>
          <w:tcPr>
            <w:tcW w:w="1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3801B1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1596CE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 </w:t>
            </w:r>
          </w:p>
        </w:tc>
      </w:tr>
    </w:tbl>
    <w:p w14:paraId="2AD7EA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200"/>
        <w:textAlignment w:val="auto"/>
        <w:rPr>
          <w:rFonts w:hint="eastAsia" w:ascii="宋体" w:hAnsi="宋体" w:cs="Tahoma"/>
          <w:color w:val="auto"/>
          <w:kern w:val="0"/>
          <w:sz w:val="24"/>
          <w:szCs w:val="24"/>
        </w:rPr>
      </w:pPr>
      <w:r>
        <w:rPr>
          <w:rFonts w:hint="eastAsia" w:ascii="宋体" w:hAnsi="宋体" w:cs="Tahoma"/>
          <w:color w:val="auto"/>
          <w:kern w:val="0"/>
          <w:sz w:val="24"/>
          <w:szCs w:val="24"/>
        </w:rPr>
        <w:t>附件</w:t>
      </w:r>
      <w:r>
        <w:rPr>
          <w:rFonts w:hint="eastAsia" w:ascii="宋体" w:hAnsi="宋体" w:cs="Tahoma"/>
          <w:color w:val="auto"/>
          <w:kern w:val="0"/>
          <w:sz w:val="24"/>
          <w:szCs w:val="24"/>
          <w:lang w:val="en-US" w:eastAsia="zh-CN"/>
        </w:rPr>
        <w:t>1：产品报价</w:t>
      </w:r>
      <w:r>
        <w:rPr>
          <w:rFonts w:hint="eastAsia" w:ascii="宋体" w:hAnsi="宋体" w:cs="Tahoma"/>
          <w:color w:val="auto"/>
          <w:kern w:val="0"/>
          <w:sz w:val="24"/>
          <w:szCs w:val="24"/>
        </w:rPr>
        <w:t>表</w:t>
      </w:r>
    </w:p>
    <w:p w14:paraId="29BD0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200"/>
        <w:textAlignment w:val="auto"/>
        <w:rPr>
          <w:rFonts w:hint="eastAsia" w:ascii="宋体" w:hAnsi="宋体" w:cs="Tahoma"/>
          <w:color w:val="auto"/>
          <w:kern w:val="0"/>
          <w:sz w:val="24"/>
          <w:szCs w:val="24"/>
          <w:lang w:val="en-US" w:eastAsia="zh-CN"/>
        </w:rPr>
      </w:pPr>
    </w:p>
    <w:p w14:paraId="18893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200"/>
        <w:textAlignment w:val="auto"/>
        <w:rPr>
          <w:rFonts w:hint="eastAsia" w:ascii="宋体" w:hAnsi="宋体" w:cs="Tahoma"/>
          <w:color w:val="auto"/>
          <w:kern w:val="0"/>
          <w:sz w:val="24"/>
          <w:szCs w:val="24"/>
          <w:lang w:val="en-US" w:eastAsia="zh-CN"/>
        </w:rPr>
      </w:pPr>
    </w:p>
    <w:p w14:paraId="33ACF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200"/>
        <w:textAlignment w:val="auto"/>
        <w:rPr>
          <w:rFonts w:hint="eastAsia" w:ascii="宋体" w:hAnsi="宋体" w:cs="Tahoma"/>
          <w:color w:val="auto"/>
          <w:kern w:val="0"/>
          <w:sz w:val="24"/>
          <w:szCs w:val="24"/>
          <w:lang w:val="en-US" w:eastAsia="zh-CN"/>
        </w:rPr>
      </w:pPr>
    </w:p>
    <w:p w14:paraId="2A5DB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200"/>
        <w:textAlignment w:val="auto"/>
        <w:rPr>
          <w:rFonts w:hint="eastAsia" w:ascii="宋体" w:hAnsi="宋体" w:cs="Tahom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ahoma"/>
          <w:color w:val="auto"/>
          <w:kern w:val="0"/>
          <w:sz w:val="24"/>
          <w:szCs w:val="24"/>
          <w:lang w:val="en-US" w:eastAsia="zh-CN"/>
        </w:rPr>
        <w:t>附件2： 基本配置及主要参数</w:t>
      </w:r>
    </w:p>
    <w:p w14:paraId="76466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480" w:firstLineChars="200"/>
        <w:textAlignment w:val="auto"/>
        <w:rPr>
          <w:rFonts w:hint="eastAsia" w:ascii="宋体" w:hAnsi="宋体" w:cs="Tahoma"/>
          <w:color w:val="auto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 w14:paraId="43F5512F">
      <w:pPr>
        <w:numPr>
          <w:ilvl w:val="0"/>
          <w:numId w:val="0"/>
        </w:numPr>
        <w:tabs>
          <w:tab w:val="left" w:pos="253"/>
        </w:tabs>
        <w:ind w:leftChars="-200"/>
        <w:jc w:val="center"/>
        <w:rPr>
          <w:rFonts w:hint="default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耳鼻喉内窥镜配置清单及主要参数</w:t>
      </w:r>
    </w:p>
    <w:tbl>
      <w:tblPr>
        <w:tblStyle w:val="3"/>
        <w:tblpPr w:leftFromText="180" w:rightFromText="180" w:vertAnchor="text" w:horzAnchor="page" w:tblpX="1498" w:tblpY="133"/>
        <w:tblOverlap w:val="never"/>
        <w:tblW w:w="8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4034"/>
        <w:gridCol w:w="645"/>
        <w:gridCol w:w="675"/>
        <w:gridCol w:w="2647"/>
      </w:tblGrid>
      <w:tr w14:paraId="7A7F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71" w:type="dxa"/>
            <w:noWrap w:val="0"/>
            <w:vAlign w:val="center"/>
          </w:tcPr>
          <w:p w14:paraId="639AAB55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4" w:type="dxa"/>
            <w:noWrap w:val="0"/>
            <w:vAlign w:val="center"/>
          </w:tcPr>
          <w:p w14:paraId="6589132A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5" w:type="dxa"/>
            <w:noWrap w:val="0"/>
            <w:vAlign w:val="center"/>
          </w:tcPr>
          <w:p w14:paraId="28AD45DF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696BFB0A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647" w:type="dxa"/>
            <w:noWrap w:val="0"/>
            <w:vAlign w:val="center"/>
          </w:tcPr>
          <w:p w14:paraId="26087D57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主要参数</w:t>
            </w:r>
          </w:p>
        </w:tc>
      </w:tr>
      <w:tr w14:paraId="56E1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71" w:type="dxa"/>
            <w:noWrap w:val="0"/>
            <w:vAlign w:val="center"/>
          </w:tcPr>
          <w:p w14:paraId="4E9A14B6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34" w:type="dxa"/>
            <w:noWrap w:val="0"/>
            <w:vAlign w:val="center"/>
          </w:tcPr>
          <w:p w14:paraId="7DADCF0A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超高清摄像系统主机</w:t>
            </w:r>
          </w:p>
        </w:tc>
        <w:tc>
          <w:tcPr>
            <w:tcW w:w="645" w:type="dxa"/>
            <w:noWrap w:val="0"/>
            <w:vAlign w:val="center"/>
          </w:tcPr>
          <w:p w14:paraId="767E4F81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773D16AA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58B74711">
            <w:pPr>
              <w:numPr>
                <w:ilvl w:val="0"/>
                <w:numId w:val="0"/>
              </w:numPr>
              <w:tabs>
                <w:tab w:val="left" w:pos="253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分辨率≥1920(H)x1080(V)；输出清晰度≥1080P。</w:t>
            </w:r>
          </w:p>
        </w:tc>
      </w:tr>
      <w:tr w14:paraId="0120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71" w:type="dxa"/>
            <w:noWrap w:val="0"/>
            <w:vAlign w:val="center"/>
          </w:tcPr>
          <w:p w14:paraId="6B87CA2B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34" w:type="dxa"/>
            <w:noWrap w:val="0"/>
            <w:vAlign w:val="center"/>
          </w:tcPr>
          <w:p w14:paraId="3662B368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超高清摄像头</w:t>
            </w:r>
          </w:p>
        </w:tc>
        <w:tc>
          <w:tcPr>
            <w:tcW w:w="645" w:type="dxa"/>
            <w:noWrap w:val="0"/>
            <w:vAlign w:val="center"/>
          </w:tcPr>
          <w:p w14:paraId="49DA5C9D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51010FD0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3ED41D12">
            <w:pPr>
              <w:numPr>
                <w:ilvl w:val="0"/>
                <w:numId w:val="0"/>
              </w:numPr>
              <w:tabs>
                <w:tab w:val="left" w:pos="253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具有遥控功，≥IPX8级防水设计，可浸泡消毒</w:t>
            </w:r>
          </w:p>
        </w:tc>
      </w:tr>
      <w:tr w14:paraId="16FB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71" w:type="dxa"/>
            <w:noWrap w:val="0"/>
            <w:vAlign w:val="center"/>
          </w:tcPr>
          <w:p w14:paraId="73018B65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34" w:type="dxa"/>
            <w:noWrap w:val="0"/>
            <w:vAlign w:val="center"/>
          </w:tcPr>
          <w:p w14:paraId="36679EA1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超高清变焦光学适配器</w:t>
            </w:r>
          </w:p>
        </w:tc>
        <w:tc>
          <w:tcPr>
            <w:tcW w:w="645" w:type="dxa"/>
            <w:noWrap w:val="0"/>
            <w:vAlign w:val="center"/>
          </w:tcPr>
          <w:p w14:paraId="17733D30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 w14:paraId="5D7FFFD1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22D54BF4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DD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71" w:type="dxa"/>
            <w:noWrap w:val="0"/>
            <w:vAlign w:val="center"/>
          </w:tcPr>
          <w:p w14:paraId="76F25C4A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34" w:type="dxa"/>
            <w:noWrap w:val="0"/>
            <w:vAlign w:val="center"/>
          </w:tcPr>
          <w:p w14:paraId="7BACCD53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LED光源</w:t>
            </w:r>
          </w:p>
        </w:tc>
        <w:tc>
          <w:tcPr>
            <w:tcW w:w="645" w:type="dxa"/>
            <w:noWrap w:val="0"/>
            <w:vAlign w:val="center"/>
          </w:tcPr>
          <w:p w14:paraId="74C27FBD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7BDAC9EB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52D48D28">
            <w:pPr>
              <w:numPr>
                <w:ilvl w:val="0"/>
                <w:numId w:val="0"/>
              </w:numPr>
              <w:tabs>
                <w:tab w:val="left" w:pos="253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LED冷光源，色温： 3000K～7000K，灯泡寿命：≥30000小时</w:t>
            </w:r>
          </w:p>
        </w:tc>
      </w:tr>
      <w:tr w14:paraId="5C97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71" w:type="dxa"/>
            <w:noWrap w:val="0"/>
            <w:vAlign w:val="center"/>
          </w:tcPr>
          <w:p w14:paraId="0FF4780A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34" w:type="dxa"/>
            <w:noWrap w:val="0"/>
            <w:vAlign w:val="center"/>
          </w:tcPr>
          <w:p w14:paraId="17D2472A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光纤</w:t>
            </w:r>
          </w:p>
        </w:tc>
        <w:tc>
          <w:tcPr>
            <w:tcW w:w="645" w:type="dxa"/>
            <w:noWrap w:val="0"/>
            <w:vAlign w:val="center"/>
          </w:tcPr>
          <w:p w14:paraId="53E57F85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675" w:type="dxa"/>
            <w:noWrap w:val="0"/>
            <w:vAlign w:val="center"/>
          </w:tcPr>
          <w:p w14:paraId="272A4808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1E43B638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14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71" w:type="dxa"/>
            <w:noWrap w:val="0"/>
            <w:vAlign w:val="center"/>
          </w:tcPr>
          <w:p w14:paraId="7545AA0F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34" w:type="dxa"/>
            <w:noWrap w:val="0"/>
            <w:vAlign w:val="center"/>
          </w:tcPr>
          <w:p w14:paraId="476FFA64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超高清监视器</w:t>
            </w:r>
          </w:p>
        </w:tc>
        <w:tc>
          <w:tcPr>
            <w:tcW w:w="645" w:type="dxa"/>
            <w:noWrap w:val="0"/>
            <w:vAlign w:val="center"/>
          </w:tcPr>
          <w:p w14:paraId="719415B8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716FF2D0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096DB6A9">
            <w:pPr>
              <w:numPr>
                <w:ilvl w:val="0"/>
                <w:numId w:val="0"/>
              </w:numPr>
              <w:tabs>
                <w:tab w:val="left" w:pos="253"/>
              </w:tabs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≥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color="auto" w:fill="auto"/>
              </w:rPr>
              <w:t>24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auto" w:fill="auto"/>
              </w:rPr>
              <w:t>寸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color="auto" w:fill="auto"/>
              </w:rPr>
              <w:t>LED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color="auto" w:fill="auto"/>
              </w:rPr>
              <w:t>显示屏</w:t>
            </w:r>
          </w:p>
        </w:tc>
      </w:tr>
      <w:tr w14:paraId="7114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71" w:type="dxa"/>
            <w:noWrap w:val="0"/>
            <w:vAlign w:val="center"/>
          </w:tcPr>
          <w:p w14:paraId="5F3757D6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34" w:type="dxa"/>
            <w:noWrap w:val="0"/>
            <w:vAlign w:val="center"/>
          </w:tcPr>
          <w:p w14:paraId="46F04BA6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五层金属推车</w:t>
            </w:r>
          </w:p>
        </w:tc>
        <w:tc>
          <w:tcPr>
            <w:tcW w:w="645" w:type="dxa"/>
            <w:noWrap w:val="0"/>
            <w:vAlign w:val="center"/>
          </w:tcPr>
          <w:p w14:paraId="638CF760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 w14:paraId="408052D4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6CE79825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DF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71" w:type="dxa"/>
            <w:noWrap w:val="0"/>
            <w:vAlign w:val="center"/>
          </w:tcPr>
          <w:p w14:paraId="6D16D9FB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34" w:type="dxa"/>
            <w:noWrap w:val="0"/>
            <w:vAlign w:val="center"/>
          </w:tcPr>
          <w:p w14:paraId="025D3142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医用内窥镜系统工作站（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含软件、电脑、显示器、彩色报告打印机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645" w:type="dxa"/>
            <w:noWrap w:val="0"/>
            <w:vAlign w:val="center"/>
          </w:tcPr>
          <w:p w14:paraId="0878BB93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675" w:type="dxa"/>
            <w:noWrap w:val="0"/>
            <w:vAlign w:val="center"/>
          </w:tcPr>
          <w:p w14:paraId="384F7E8B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3438CFA8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0C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71" w:type="dxa"/>
            <w:noWrap w:val="0"/>
            <w:vAlign w:val="center"/>
          </w:tcPr>
          <w:p w14:paraId="66C09416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34" w:type="dxa"/>
            <w:noWrap w:val="0"/>
            <w:vAlign w:val="center"/>
          </w:tcPr>
          <w:p w14:paraId="4D24E8E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内镜镜头（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零度鼻内窥镜头1根，30度鼻内窥镜头1根，70度鼻内窥镜头1根，儿童鼻内窥镜头1根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645" w:type="dxa"/>
            <w:noWrap w:val="0"/>
            <w:vAlign w:val="center"/>
          </w:tcPr>
          <w:p w14:paraId="31FDC51C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675" w:type="dxa"/>
            <w:noWrap w:val="0"/>
            <w:vAlign w:val="center"/>
          </w:tcPr>
          <w:p w14:paraId="0561AE07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47" w:type="dxa"/>
            <w:noWrap w:val="0"/>
            <w:vAlign w:val="center"/>
          </w:tcPr>
          <w:p w14:paraId="66D7646E">
            <w:pPr>
              <w:numPr>
                <w:ilvl w:val="0"/>
                <w:numId w:val="0"/>
              </w:numPr>
              <w:tabs>
                <w:tab w:val="left" w:pos="253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3374E8">
      <w:pPr>
        <w:rPr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2025-04-01T08:51:42Z</dcterms:created>
  <dc:creator>Administrator</dc:creator>
  <cp:lastModifiedBy>孙文昕</cp:lastModifiedBy>
  <dcterms:modified xsi:type="dcterms:W3CDTF">2025-04-01T08:53:28Z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eyJoZGlkIjoiYjM4MGFjNGVlNmVhMDEyNmY1MzlhMWVkZDEwMGQ3NDQiLCJ1c2VySWQiOiI5MDkxODA0NzgifQ==</vt:lpwstr>
  </property>
  <property fmtid="{D5CDD505-2E9C-101B-9397-08002B2CF9AE}" pid="4" name="ICV">
    <vt:lpwstr>45B73876D3F14AF3BBE7DE693783B639_12</vt:lpwstr>
  </property>
</Properties>
</file>