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6345C">
      <w:pPr>
        <w:jc w:val="both"/>
        <w:rPr>
          <w:rFonts w:hint="eastAsia" w:ascii="仿宋" w:hAnsi="仿宋" w:eastAsia="仿宋"/>
          <w:color w:val="auto"/>
          <w:sz w:val="28"/>
          <w:szCs w:val="28"/>
          <w:highlight w:val="none"/>
        </w:rPr>
      </w:pPr>
      <w:bookmarkStart w:id="0" w:name="_GoBack"/>
      <w:r>
        <w:rPr>
          <w:rFonts w:hint="eastAsia" w:ascii="仿宋" w:hAnsi="仿宋" w:eastAsia="仿宋" w:cs="宋体"/>
          <w:b/>
          <w:color w:val="auto"/>
          <w:kern w:val="0"/>
          <w:sz w:val="28"/>
          <w:szCs w:val="28"/>
          <w:highlight w:val="none"/>
          <w:shd w:val="clear" w:color="auto" w:fill="FFFFFF"/>
        </w:rPr>
        <w:t>附件</w:t>
      </w:r>
      <w:r>
        <w:rPr>
          <w:rFonts w:hint="eastAsia" w:ascii="仿宋" w:hAnsi="仿宋" w:eastAsia="仿宋" w:cs="宋体"/>
          <w:b/>
          <w:color w:val="auto"/>
          <w:kern w:val="0"/>
          <w:sz w:val="28"/>
          <w:szCs w:val="28"/>
          <w:highlight w:val="none"/>
          <w:shd w:val="clear" w:color="auto" w:fill="FFFFFF"/>
          <w:lang w:val="en-US" w:eastAsia="zh-CN"/>
        </w:rPr>
        <w:t>2</w:t>
      </w:r>
      <w:r>
        <w:rPr>
          <w:rFonts w:hint="eastAsia" w:ascii="仿宋" w:hAnsi="仿宋" w:eastAsia="仿宋" w:cs="宋体"/>
          <w:b/>
          <w:color w:val="auto"/>
          <w:kern w:val="0"/>
          <w:sz w:val="28"/>
          <w:szCs w:val="28"/>
          <w:highlight w:val="none"/>
          <w:shd w:val="clear" w:color="auto" w:fill="FFFFFF"/>
          <w:lang w:eastAsia="zh-CN"/>
        </w:rPr>
        <w:t>：</w:t>
      </w:r>
      <w:r>
        <w:rPr>
          <w:rFonts w:hint="eastAsia" w:ascii="仿宋" w:hAnsi="仿宋" w:eastAsia="仿宋"/>
          <w:color w:val="auto"/>
          <w:sz w:val="28"/>
          <w:szCs w:val="28"/>
          <w:highlight w:val="none"/>
        </w:rPr>
        <w:t>响应文件格式</w:t>
      </w:r>
      <w:bookmarkEnd w:id="0"/>
    </w:p>
    <w:p w14:paraId="1554C521">
      <w:pPr>
        <w:jc w:val="center"/>
        <w:rPr>
          <w:rFonts w:hint="eastAsia" w:ascii="仿宋" w:hAnsi="仿宋" w:eastAsia="仿宋"/>
          <w:color w:val="auto"/>
          <w:sz w:val="28"/>
          <w:szCs w:val="28"/>
          <w:highlight w:val="none"/>
        </w:rPr>
      </w:pPr>
    </w:p>
    <w:p w14:paraId="55AE437A">
      <w:pPr>
        <w:rPr>
          <w:rFonts w:ascii="仿宋" w:hAnsi="仿宋" w:eastAsia="仿宋"/>
          <w:color w:val="auto"/>
          <w:sz w:val="28"/>
          <w:szCs w:val="28"/>
          <w:highlight w:val="none"/>
        </w:rPr>
      </w:pPr>
    </w:p>
    <w:p w14:paraId="02A507B5">
      <w:pPr>
        <w:ind w:firstLine="6720" w:firstLineChars="24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正本/副本</w:t>
      </w:r>
    </w:p>
    <w:p w14:paraId="3F9F99BA">
      <w:pPr>
        <w:rPr>
          <w:rFonts w:ascii="仿宋" w:hAnsi="仿宋" w:eastAsia="仿宋"/>
          <w:color w:val="auto"/>
          <w:sz w:val="28"/>
          <w:szCs w:val="28"/>
          <w:highlight w:val="none"/>
        </w:rPr>
      </w:pPr>
    </w:p>
    <w:p w14:paraId="245ED5C8">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w:t>
      </w:r>
    </w:p>
    <w:p w14:paraId="2CDFCF27">
      <w:pPr>
        <w:rPr>
          <w:rFonts w:hint="eastAsia" w:ascii="仿宋" w:hAnsi="仿宋" w:eastAsia="仿宋"/>
          <w:color w:val="auto"/>
          <w:sz w:val="28"/>
          <w:szCs w:val="28"/>
          <w:highlight w:val="none"/>
        </w:rPr>
      </w:pPr>
    </w:p>
    <w:p w14:paraId="0219D808">
      <w:pPr>
        <w:jc w:val="center"/>
        <w:rPr>
          <w:rFonts w:hint="eastAsia" w:ascii="仿宋" w:hAnsi="仿宋" w:eastAsia="仿宋"/>
          <w:color w:val="auto"/>
          <w:sz w:val="28"/>
          <w:szCs w:val="28"/>
          <w:highlight w:val="none"/>
          <w:lang w:eastAsia="zh-CN"/>
        </w:rPr>
      </w:pPr>
      <w:r>
        <w:rPr>
          <w:color w:val="auto"/>
          <w:sz w:val="28"/>
          <w:szCs w:val="28"/>
        </w:rPr>
        <w:t>洛阳市第</w:t>
      </w:r>
      <w:r>
        <w:rPr>
          <w:rFonts w:hint="eastAsia"/>
          <w:color w:val="auto"/>
          <w:sz w:val="28"/>
          <w:szCs w:val="28"/>
          <w:lang w:eastAsia="zh-CN"/>
        </w:rPr>
        <w:t>一</w:t>
      </w:r>
      <w:r>
        <w:rPr>
          <w:color w:val="auto"/>
          <w:sz w:val="28"/>
          <w:szCs w:val="28"/>
        </w:rPr>
        <w:t>人民医院</w:t>
      </w:r>
      <w:r>
        <w:rPr>
          <w:rFonts w:hint="eastAsia"/>
          <w:color w:val="auto"/>
          <w:sz w:val="28"/>
          <w:szCs w:val="28"/>
          <w:lang w:eastAsia="zh-CN"/>
        </w:rPr>
        <w:t>口腔</w:t>
      </w:r>
      <w:r>
        <w:rPr>
          <w:rFonts w:hint="eastAsia"/>
          <w:color w:val="auto"/>
          <w:sz w:val="28"/>
          <w:szCs w:val="28"/>
        </w:rPr>
        <w:t>无油涡旋空压机</w:t>
      </w:r>
      <w:r>
        <w:rPr>
          <w:rFonts w:hint="eastAsia"/>
          <w:color w:val="auto"/>
          <w:sz w:val="28"/>
          <w:szCs w:val="28"/>
          <w:lang w:eastAsia="zh-CN"/>
        </w:rPr>
        <w:t>院内议价</w:t>
      </w:r>
    </w:p>
    <w:p w14:paraId="6F9D6A39">
      <w:pPr>
        <w:jc w:val="center"/>
        <w:rPr>
          <w:rFonts w:hint="eastAsia" w:ascii="仿宋" w:hAnsi="仿宋" w:eastAsia="仿宋"/>
          <w:color w:val="auto"/>
          <w:sz w:val="48"/>
          <w:szCs w:val="48"/>
          <w:highlight w:val="none"/>
        </w:rPr>
      </w:pPr>
      <w:r>
        <w:rPr>
          <w:rFonts w:hint="eastAsia" w:ascii="仿宋" w:hAnsi="仿宋" w:eastAsia="仿宋"/>
          <w:color w:val="auto"/>
          <w:sz w:val="48"/>
          <w:szCs w:val="48"/>
          <w:highlight w:val="none"/>
        </w:rPr>
        <w:t>响应文件</w:t>
      </w:r>
    </w:p>
    <w:p w14:paraId="62F9EAC1">
      <w:pPr>
        <w:rPr>
          <w:rFonts w:hint="eastAsia" w:ascii="仿宋" w:hAnsi="仿宋" w:eastAsia="仿宋"/>
          <w:color w:val="auto"/>
          <w:sz w:val="28"/>
          <w:szCs w:val="28"/>
          <w:highlight w:val="none"/>
        </w:rPr>
      </w:pPr>
    </w:p>
    <w:p w14:paraId="5E7DC993">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采购编号：</w:t>
      </w:r>
    </w:p>
    <w:p w14:paraId="5D704E8A">
      <w:pPr>
        <w:rPr>
          <w:rFonts w:ascii="仿宋" w:hAnsi="仿宋" w:eastAsia="仿宋"/>
          <w:color w:val="auto"/>
          <w:sz w:val="28"/>
          <w:szCs w:val="28"/>
          <w:highlight w:val="none"/>
        </w:rPr>
      </w:pPr>
    </w:p>
    <w:p w14:paraId="1822D214">
      <w:pPr>
        <w:rPr>
          <w:rFonts w:ascii="仿宋" w:hAnsi="仿宋" w:eastAsia="仿宋"/>
          <w:color w:val="auto"/>
          <w:sz w:val="28"/>
          <w:szCs w:val="28"/>
          <w:highlight w:val="none"/>
        </w:rPr>
      </w:pPr>
    </w:p>
    <w:p w14:paraId="538BF7F1">
      <w:pPr>
        <w:rPr>
          <w:rFonts w:hint="eastAsia" w:ascii="仿宋" w:hAnsi="仿宋" w:eastAsia="仿宋"/>
          <w:color w:val="auto"/>
          <w:sz w:val="28"/>
          <w:szCs w:val="28"/>
          <w:highlight w:val="none"/>
        </w:rPr>
      </w:pPr>
    </w:p>
    <w:p w14:paraId="2B90879E">
      <w:pPr>
        <w:rPr>
          <w:rFonts w:hint="eastAsia" w:ascii="仿宋" w:hAnsi="仿宋" w:eastAsia="仿宋"/>
          <w:color w:val="auto"/>
          <w:sz w:val="28"/>
          <w:szCs w:val="28"/>
          <w:highlight w:val="none"/>
        </w:rPr>
      </w:pPr>
    </w:p>
    <w:p w14:paraId="1F6AEC0B">
      <w:pPr>
        <w:rPr>
          <w:rFonts w:hint="eastAsia" w:ascii="仿宋" w:hAnsi="仿宋" w:eastAsia="仿宋"/>
          <w:color w:val="auto"/>
          <w:sz w:val="28"/>
          <w:szCs w:val="28"/>
          <w:highlight w:val="none"/>
        </w:rPr>
      </w:pPr>
    </w:p>
    <w:p w14:paraId="79AD16A0">
      <w:pPr>
        <w:rPr>
          <w:rFonts w:hint="eastAsia" w:ascii="仿宋" w:hAnsi="仿宋" w:eastAsia="仿宋"/>
          <w:color w:val="auto"/>
          <w:sz w:val="28"/>
          <w:szCs w:val="28"/>
          <w:highlight w:val="none"/>
        </w:rPr>
      </w:pPr>
    </w:p>
    <w:p w14:paraId="5FFE804E">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响应人：                               （盖单位公章）</w:t>
      </w:r>
    </w:p>
    <w:p w14:paraId="51F23F07">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法定代表人或其委托代理人：                   （签字）</w:t>
      </w:r>
    </w:p>
    <w:p w14:paraId="1C14F433">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联系电话：</w:t>
      </w:r>
    </w:p>
    <w:p w14:paraId="21F456F2">
      <w:pP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 xml:space="preserve">                      年        月        日</w:t>
      </w:r>
    </w:p>
    <w:p w14:paraId="0ACAB9E7">
      <w:pPr>
        <w:rPr>
          <w:rFonts w:ascii="仿宋" w:hAnsi="仿宋" w:eastAsia="仿宋"/>
          <w:color w:val="auto"/>
          <w:sz w:val="28"/>
          <w:szCs w:val="28"/>
          <w:highlight w:val="none"/>
        </w:rPr>
      </w:pPr>
    </w:p>
    <w:p w14:paraId="18D2D6FB">
      <w:pPr>
        <w:ind w:firstLine="3132" w:firstLineChars="1300"/>
        <w:rPr>
          <w:rFonts w:hint="eastAsia" w:ascii="仿宋" w:hAnsi="仿宋" w:eastAsia="仿宋"/>
          <w:color w:val="auto"/>
          <w:sz w:val="24"/>
          <w:szCs w:val="24"/>
          <w:highlight w:val="none"/>
          <w:lang w:eastAsia="zh-CN"/>
        </w:rPr>
      </w:pPr>
      <w:r>
        <w:rPr>
          <w:rFonts w:hint="eastAsia" w:ascii="仿宋" w:hAnsi="仿宋" w:eastAsia="仿宋"/>
          <w:b/>
          <w:bCs/>
          <w:color w:val="auto"/>
          <w:sz w:val="24"/>
          <w:szCs w:val="24"/>
          <w:highlight w:val="none"/>
          <w:lang w:eastAsia="zh-CN"/>
        </w:rPr>
        <w:t>目录</w:t>
      </w:r>
      <w:r>
        <w:rPr>
          <w:rFonts w:hint="eastAsia" w:ascii="仿宋" w:hAnsi="仿宋" w:eastAsia="仿宋"/>
          <w:color w:val="auto"/>
          <w:sz w:val="24"/>
          <w:szCs w:val="24"/>
          <w:highlight w:val="none"/>
          <w:lang w:eastAsia="zh-CN"/>
        </w:rPr>
        <w:t>（需明确对应页码）</w:t>
      </w:r>
    </w:p>
    <w:p w14:paraId="6AE374B0">
      <w:pPr>
        <w:rPr>
          <w:rFonts w:hint="eastAsia" w:ascii="仿宋" w:hAnsi="仿宋" w:eastAsia="仿宋"/>
          <w:color w:val="auto"/>
          <w:sz w:val="24"/>
          <w:szCs w:val="24"/>
          <w:highlight w:val="none"/>
        </w:rPr>
      </w:pPr>
    </w:p>
    <w:p w14:paraId="5E4DBE5C">
      <w:pPr>
        <w:rPr>
          <w:rFonts w:hint="eastAsia" w:ascii="仿宋" w:hAnsi="仿宋" w:eastAsia="仿宋"/>
          <w:color w:val="auto"/>
          <w:sz w:val="24"/>
          <w:szCs w:val="24"/>
          <w:highlight w:val="none"/>
        </w:rPr>
      </w:pPr>
    </w:p>
    <w:p w14:paraId="7D0454D3">
      <w:pPr>
        <w:rPr>
          <w:rFonts w:hint="eastAsia" w:ascii="仿宋" w:hAnsi="仿宋" w:eastAsia="仿宋"/>
          <w:color w:val="auto"/>
          <w:sz w:val="24"/>
          <w:szCs w:val="24"/>
          <w:highlight w:val="none"/>
        </w:rPr>
      </w:pPr>
    </w:p>
    <w:p w14:paraId="6429139F">
      <w:pPr>
        <w:rPr>
          <w:rFonts w:hint="eastAsia" w:ascii="仿宋" w:hAnsi="仿宋" w:eastAsia="仿宋"/>
          <w:color w:val="auto"/>
          <w:sz w:val="24"/>
          <w:szCs w:val="24"/>
          <w:highlight w:val="none"/>
        </w:rPr>
      </w:pPr>
    </w:p>
    <w:p w14:paraId="49619A67">
      <w:pPr>
        <w:rPr>
          <w:rFonts w:hint="eastAsia" w:ascii="仿宋" w:hAnsi="仿宋" w:eastAsia="仿宋"/>
          <w:color w:val="auto"/>
          <w:sz w:val="24"/>
          <w:szCs w:val="24"/>
          <w:highlight w:val="none"/>
        </w:rPr>
      </w:pPr>
    </w:p>
    <w:p w14:paraId="69C0472F">
      <w:pPr>
        <w:rPr>
          <w:rFonts w:hint="eastAsia" w:ascii="仿宋" w:hAnsi="仿宋" w:eastAsia="仿宋"/>
          <w:color w:val="auto"/>
          <w:sz w:val="24"/>
          <w:szCs w:val="24"/>
          <w:highlight w:val="none"/>
        </w:rPr>
      </w:pPr>
    </w:p>
    <w:p w14:paraId="300B7516">
      <w:pPr>
        <w:rPr>
          <w:rFonts w:hint="eastAsia" w:ascii="仿宋" w:hAnsi="仿宋" w:eastAsia="仿宋"/>
          <w:color w:val="auto"/>
          <w:sz w:val="24"/>
          <w:szCs w:val="24"/>
          <w:highlight w:val="none"/>
        </w:rPr>
      </w:pPr>
    </w:p>
    <w:p w14:paraId="3D1A25FC">
      <w:pPr>
        <w:rPr>
          <w:rFonts w:hint="eastAsia" w:ascii="仿宋" w:hAnsi="仿宋" w:eastAsia="仿宋"/>
          <w:color w:val="auto"/>
          <w:sz w:val="24"/>
          <w:szCs w:val="24"/>
          <w:highlight w:val="none"/>
        </w:rPr>
      </w:pPr>
    </w:p>
    <w:p w14:paraId="6814D169">
      <w:pPr>
        <w:rPr>
          <w:rFonts w:hint="eastAsia" w:ascii="仿宋" w:hAnsi="仿宋" w:eastAsia="仿宋"/>
          <w:color w:val="auto"/>
          <w:sz w:val="24"/>
          <w:szCs w:val="24"/>
          <w:highlight w:val="none"/>
        </w:rPr>
      </w:pPr>
    </w:p>
    <w:p w14:paraId="214F3911">
      <w:pPr>
        <w:rPr>
          <w:rFonts w:hint="eastAsia" w:ascii="仿宋" w:hAnsi="仿宋" w:eastAsia="仿宋"/>
          <w:color w:val="auto"/>
          <w:sz w:val="24"/>
          <w:szCs w:val="24"/>
          <w:highlight w:val="none"/>
        </w:rPr>
      </w:pPr>
    </w:p>
    <w:p w14:paraId="746FE4A5">
      <w:pPr>
        <w:rPr>
          <w:rFonts w:hint="eastAsia" w:ascii="仿宋" w:hAnsi="仿宋" w:eastAsia="仿宋"/>
          <w:color w:val="auto"/>
          <w:sz w:val="24"/>
          <w:szCs w:val="24"/>
          <w:highlight w:val="none"/>
        </w:rPr>
      </w:pPr>
    </w:p>
    <w:p w14:paraId="3F5BBE90">
      <w:pPr>
        <w:rPr>
          <w:rFonts w:hint="eastAsia" w:ascii="仿宋" w:hAnsi="仿宋" w:eastAsia="仿宋"/>
          <w:color w:val="auto"/>
          <w:sz w:val="24"/>
          <w:szCs w:val="24"/>
          <w:highlight w:val="none"/>
        </w:rPr>
      </w:pPr>
    </w:p>
    <w:p w14:paraId="61E294C6">
      <w:pPr>
        <w:rPr>
          <w:rFonts w:hint="eastAsia" w:ascii="仿宋" w:hAnsi="仿宋" w:eastAsia="仿宋"/>
          <w:color w:val="auto"/>
          <w:sz w:val="24"/>
          <w:szCs w:val="24"/>
          <w:highlight w:val="none"/>
        </w:rPr>
      </w:pPr>
    </w:p>
    <w:p w14:paraId="753356A4">
      <w:pPr>
        <w:rPr>
          <w:rFonts w:hint="eastAsia" w:ascii="仿宋" w:hAnsi="仿宋" w:eastAsia="仿宋"/>
          <w:color w:val="auto"/>
          <w:sz w:val="24"/>
          <w:szCs w:val="24"/>
          <w:highlight w:val="none"/>
        </w:rPr>
      </w:pPr>
    </w:p>
    <w:p w14:paraId="1AB18B11">
      <w:pPr>
        <w:rPr>
          <w:rFonts w:hint="eastAsia" w:ascii="仿宋" w:hAnsi="仿宋" w:eastAsia="仿宋"/>
          <w:color w:val="auto"/>
          <w:sz w:val="24"/>
          <w:szCs w:val="24"/>
          <w:highlight w:val="none"/>
        </w:rPr>
      </w:pPr>
    </w:p>
    <w:p w14:paraId="6EE51528">
      <w:pPr>
        <w:rPr>
          <w:rFonts w:hint="eastAsia" w:ascii="仿宋" w:hAnsi="仿宋" w:eastAsia="仿宋"/>
          <w:color w:val="auto"/>
          <w:sz w:val="24"/>
          <w:szCs w:val="24"/>
          <w:highlight w:val="none"/>
        </w:rPr>
      </w:pPr>
    </w:p>
    <w:p w14:paraId="204EEA99">
      <w:pPr>
        <w:rPr>
          <w:rFonts w:hint="eastAsia" w:ascii="仿宋" w:hAnsi="仿宋" w:eastAsia="仿宋"/>
          <w:color w:val="auto"/>
          <w:sz w:val="24"/>
          <w:szCs w:val="24"/>
          <w:highlight w:val="none"/>
        </w:rPr>
      </w:pPr>
    </w:p>
    <w:p w14:paraId="7FEF934B">
      <w:pPr>
        <w:rPr>
          <w:rFonts w:hint="eastAsia" w:ascii="仿宋" w:hAnsi="仿宋" w:eastAsia="仿宋"/>
          <w:color w:val="auto"/>
          <w:sz w:val="24"/>
          <w:szCs w:val="24"/>
          <w:highlight w:val="none"/>
        </w:rPr>
      </w:pPr>
    </w:p>
    <w:p w14:paraId="1BD6D8E9">
      <w:pPr>
        <w:rPr>
          <w:rFonts w:hint="eastAsia" w:ascii="仿宋" w:hAnsi="仿宋" w:eastAsia="仿宋"/>
          <w:color w:val="auto"/>
          <w:sz w:val="24"/>
          <w:szCs w:val="24"/>
          <w:highlight w:val="none"/>
        </w:rPr>
      </w:pPr>
    </w:p>
    <w:p w14:paraId="4A7C0365">
      <w:pPr>
        <w:rPr>
          <w:rFonts w:hint="eastAsia" w:ascii="仿宋" w:hAnsi="仿宋" w:eastAsia="仿宋"/>
          <w:color w:val="auto"/>
          <w:sz w:val="24"/>
          <w:szCs w:val="24"/>
          <w:highlight w:val="none"/>
        </w:rPr>
      </w:pPr>
    </w:p>
    <w:p w14:paraId="659B3046">
      <w:pPr>
        <w:rPr>
          <w:rFonts w:hint="eastAsia" w:ascii="仿宋" w:hAnsi="仿宋" w:eastAsia="仿宋"/>
          <w:color w:val="auto"/>
          <w:sz w:val="24"/>
          <w:szCs w:val="24"/>
          <w:highlight w:val="none"/>
        </w:rPr>
      </w:pPr>
    </w:p>
    <w:p w14:paraId="36FAFA20">
      <w:pPr>
        <w:rPr>
          <w:rFonts w:hint="eastAsia" w:ascii="仿宋" w:hAnsi="仿宋" w:eastAsia="仿宋"/>
          <w:color w:val="auto"/>
          <w:sz w:val="24"/>
          <w:szCs w:val="24"/>
          <w:highlight w:val="none"/>
        </w:rPr>
      </w:pPr>
    </w:p>
    <w:p w14:paraId="0A212BA7">
      <w:pPr>
        <w:rPr>
          <w:rFonts w:hint="eastAsia" w:ascii="仿宋" w:hAnsi="仿宋" w:eastAsia="仿宋"/>
          <w:color w:val="auto"/>
          <w:sz w:val="24"/>
          <w:szCs w:val="24"/>
          <w:highlight w:val="none"/>
        </w:rPr>
      </w:pPr>
    </w:p>
    <w:p w14:paraId="7C86737A">
      <w:pPr>
        <w:rPr>
          <w:rFonts w:hint="eastAsia" w:ascii="仿宋" w:hAnsi="仿宋" w:eastAsia="仿宋"/>
          <w:color w:val="auto"/>
          <w:sz w:val="24"/>
          <w:szCs w:val="24"/>
          <w:highlight w:val="none"/>
        </w:rPr>
      </w:pPr>
    </w:p>
    <w:p w14:paraId="02CEFA44">
      <w:pPr>
        <w:rPr>
          <w:rFonts w:hint="eastAsia" w:ascii="仿宋" w:hAnsi="仿宋" w:eastAsia="仿宋"/>
          <w:color w:val="auto"/>
          <w:sz w:val="24"/>
          <w:szCs w:val="24"/>
          <w:highlight w:val="none"/>
        </w:rPr>
      </w:pPr>
    </w:p>
    <w:p w14:paraId="65C1E73D">
      <w:pPr>
        <w:rPr>
          <w:rFonts w:hint="eastAsia" w:ascii="仿宋" w:hAnsi="仿宋" w:eastAsia="仿宋"/>
          <w:color w:val="auto"/>
          <w:sz w:val="24"/>
          <w:szCs w:val="24"/>
          <w:highlight w:val="none"/>
        </w:rPr>
      </w:pPr>
    </w:p>
    <w:p w14:paraId="1E161C21">
      <w:pPr>
        <w:rPr>
          <w:rFonts w:hint="eastAsia" w:ascii="仿宋" w:hAnsi="仿宋" w:eastAsia="仿宋"/>
          <w:color w:val="auto"/>
          <w:sz w:val="24"/>
          <w:szCs w:val="24"/>
          <w:highlight w:val="none"/>
        </w:rPr>
      </w:pPr>
    </w:p>
    <w:p w14:paraId="34C4FA06">
      <w:pPr>
        <w:rPr>
          <w:rFonts w:hint="eastAsia" w:ascii="仿宋" w:hAnsi="仿宋" w:eastAsia="仿宋"/>
          <w:color w:val="auto"/>
          <w:sz w:val="24"/>
          <w:szCs w:val="24"/>
          <w:highlight w:val="none"/>
        </w:rPr>
      </w:pPr>
    </w:p>
    <w:p w14:paraId="40A576D9">
      <w:pPr>
        <w:rPr>
          <w:rFonts w:hint="eastAsia" w:ascii="仿宋" w:hAnsi="仿宋" w:eastAsia="仿宋"/>
          <w:color w:val="auto"/>
          <w:sz w:val="24"/>
          <w:szCs w:val="24"/>
          <w:highlight w:val="none"/>
        </w:rPr>
      </w:pPr>
    </w:p>
    <w:p w14:paraId="7C1746F0">
      <w:pPr>
        <w:rPr>
          <w:rFonts w:hint="eastAsia" w:ascii="仿宋" w:hAnsi="仿宋" w:eastAsia="仿宋"/>
          <w:color w:val="auto"/>
          <w:sz w:val="24"/>
          <w:szCs w:val="24"/>
          <w:highlight w:val="none"/>
        </w:rPr>
      </w:pPr>
    </w:p>
    <w:p w14:paraId="23873BB5">
      <w:pPr>
        <w:rPr>
          <w:rFonts w:hint="eastAsia" w:ascii="仿宋" w:hAnsi="仿宋" w:eastAsia="仿宋"/>
          <w:color w:val="auto"/>
          <w:sz w:val="24"/>
          <w:szCs w:val="24"/>
          <w:highlight w:val="none"/>
        </w:rPr>
      </w:pPr>
    </w:p>
    <w:p w14:paraId="1D7C9C9E">
      <w:pPr>
        <w:rPr>
          <w:rFonts w:hint="eastAsia" w:ascii="仿宋" w:hAnsi="仿宋" w:eastAsia="仿宋"/>
          <w:color w:val="auto"/>
          <w:sz w:val="24"/>
          <w:szCs w:val="24"/>
          <w:highlight w:val="none"/>
        </w:rPr>
      </w:pPr>
    </w:p>
    <w:p w14:paraId="3F866C95">
      <w:pPr>
        <w:rPr>
          <w:rFonts w:hint="eastAsia" w:ascii="仿宋" w:hAnsi="仿宋" w:eastAsia="仿宋"/>
          <w:color w:val="auto"/>
          <w:sz w:val="24"/>
          <w:szCs w:val="24"/>
          <w:highlight w:val="none"/>
        </w:rPr>
      </w:pPr>
    </w:p>
    <w:p w14:paraId="409CE5B6">
      <w:pPr>
        <w:rPr>
          <w:rFonts w:hint="eastAsia" w:ascii="仿宋" w:hAnsi="仿宋" w:eastAsia="仿宋"/>
          <w:color w:val="auto"/>
          <w:sz w:val="24"/>
          <w:szCs w:val="24"/>
          <w:highlight w:val="none"/>
        </w:rPr>
      </w:pPr>
    </w:p>
    <w:p w14:paraId="786AA42D">
      <w:pPr>
        <w:rPr>
          <w:rFonts w:hint="eastAsia" w:ascii="仿宋" w:hAnsi="仿宋" w:eastAsia="仿宋"/>
          <w:color w:val="auto"/>
          <w:sz w:val="24"/>
          <w:szCs w:val="24"/>
          <w:highlight w:val="none"/>
        </w:rPr>
      </w:pPr>
    </w:p>
    <w:p w14:paraId="0BF19FC5">
      <w:pPr>
        <w:rPr>
          <w:rFonts w:hint="eastAsia" w:ascii="仿宋" w:hAnsi="仿宋" w:eastAsia="仿宋"/>
          <w:color w:val="auto"/>
          <w:sz w:val="24"/>
          <w:szCs w:val="24"/>
          <w:highlight w:val="none"/>
        </w:rPr>
      </w:pPr>
    </w:p>
    <w:p w14:paraId="05CE8E80">
      <w:pPr>
        <w:rPr>
          <w:rFonts w:hint="eastAsia" w:ascii="仿宋" w:hAnsi="仿宋" w:eastAsia="仿宋"/>
          <w:color w:val="auto"/>
          <w:sz w:val="24"/>
          <w:szCs w:val="24"/>
          <w:highlight w:val="none"/>
        </w:rPr>
      </w:pPr>
    </w:p>
    <w:p w14:paraId="53FF3143">
      <w:pPr>
        <w:rPr>
          <w:rFonts w:hint="eastAsia" w:ascii="仿宋" w:hAnsi="仿宋" w:eastAsia="仿宋"/>
          <w:color w:val="auto"/>
          <w:sz w:val="24"/>
          <w:szCs w:val="24"/>
          <w:highlight w:val="none"/>
        </w:rPr>
      </w:pPr>
    </w:p>
    <w:p w14:paraId="204543A1">
      <w:pPr>
        <w:rPr>
          <w:rFonts w:hint="eastAsia" w:ascii="仿宋" w:hAnsi="仿宋" w:eastAsia="仿宋"/>
          <w:color w:val="auto"/>
          <w:sz w:val="24"/>
          <w:szCs w:val="24"/>
          <w:highlight w:val="none"/>
        </w:rPr>
      </w:pPr>
    </w:p>
    <w:p w14:paraId="09EAFF91">
      <w:pPr>
        <w:rPr>
          <w:rFonts w:hint="eastAsia" w:ascii="仿宋" w:hAnsi="仿宋" w:eastAsia="仿宋"/>
          <w:color w:val="auto"/>
          <w:sz w:val="24"/>
          <w:szCs w:val="24"/>
          <w:highlight w:val="none"/>
        </w:rPr>
      </w:pPr>
    </w:p>
    <w:p w14:paraId="443B26B0">
      <w:pPr>
        <w:rPr>
          <w:rFonts w:hint="eastAsia" w:ascii="仿宋" w:hAnsi="仿宋" w:eastAsia="仿宋"/>
          <w:color w:val="auto"/>
          <w:sz w:val="24"/>
          <w:szCs w:val="24"/>
          <w:highlight w:val="none"/>
        </w:rPr>
      </w:pPr>
    </w:p>
    <w:p w14:paraId="5DF62F4F">
      <w:pPr>
        <w:rPr>
          <w:rFonts w:hint="eastAsia" w:ascii="仿宋" w:hAnsi="仿宋" w:eastAsia="仿宋"/>
          <w:color w:val="auto"/>
          <w:sz w:val="24"/>
          <w:szCs w:val="24"/>
          <w:highlight w:val="none"/>
        </w:rPr>
      </w:pPr>
    </w:p>
    <w:p w14:paraId="4AE6FCEC">
      <w:pPr>
        <w:rPr>
          <w:rFonts w:hint="eastAsia" w:ascii="仿宋" w:hAnsi="仿宋" w:eastAsia="仿宋"/>
          <w:color w:val="auto"/>
          <w:sz w:val="24"/>
          <w:szCs w:val="24"/>
          <w:highlight w:val="none"/>
        </w:rPr>
      </w:pPr>
    </w:p>
    <w:p w14:paraId="6E7CF442">
      <w:pPr>
        <w:jc w:val="both"/>
        <w:rPr>
          <w:rFonts w:hint="eastAsia" w:ascii="仿宋" w:hAnsi="仿宋" w:eastAsia="仿宋"/>
          <w:b/>
          <w:bCs/>
          <w:color w:val="auto"/>
          <w:sz w:val="24"/>
          <w:szCs w:val="24"/>
          <w:highlight w:val="none"/>
        </w:rPr>
      </w:pPr>
      <w:r>
        <w:rPr>
          <w:rFonts w:hint="eastAsia" w:ascii="仿宋" w:hAnsi="仿宋" w:eastAsia="仿宋"/>
          <w:b/>
          <w:bCs/>
          <w:color w:val="auto"/>
          <w:sz w:val="24"/>
          <w:szCs w:val="24"/>
          <w:highlight w:val="none"/>
        </w:rPr>
        <w:t>附件</w:t>
      </w:r>
      <w:r>
        <w:rPr>
          <w:rFonts w:hint="eastAsia" w:ascii="仿宋" w:hAnsi="仿宋" w:eastAsia="仿宋"/>
          <w:b/>
          <w:bCs/>
          <w:color w:val="auto"/>
          <w:sz w:val="24"/>
          <w:szCs w:val="24"/>
          <w:highlight w:val="none"/>
          <w:lang w:val="en-US" w:eastAsia="zh-CN"/>
        </w:rPr>
        <w:t>1：</w:t>
      </w:r>
      <w:r>
        <w:rPr>
          <w:rFonts w:hint="eastAsia" w:ascii="仿宋" w:hAnsi="仿宋" w:eastAsia="仿宋"/>
          <w:b/>
          <w:bCs/>
          <w:color w:val="auto"/>
          <w:sz w:val="24"/>
          <w:szCs w:val="24"/>
          <w:highlight w:val="none"/>
        </w:rPr>
        <w:t>响 应 函</w:t>
      </w:r>
    </w:p>
    <w:p w14:paraId="7A3C1440">
      <w:pPr>
        <w:rPr>
          <w:rFonts w:hint="eastAsia" w:ascii="仿宋" w:hAnsi="仿宋" w:eastAsia="仿宋"/>
          <w:color w:val="auto"/>
          <w:sz w:val="24"/>
          <w:szCs w:val="24"/>
          <w:highlight w:val="none"/>
          <w:lang w:val="en-US" w:eastAsia="zh-CN"/>
        </w:rPr>
      </w:pPr>
    </w:p>
    <w:p w14:paraId="1B68E570">
      <w:pPr>
        <w:pStyle w:val="3"/>
        <w:rPr>
          <w:rFonts w:hint="eastAsia"/>
        </w:rPr>
      </w:pPr>
    </w:p>
    <w:p w14:paraId="4DF91076">
      <w:pPr>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 应 函</w:t>
      </w:r>
    </w:p>
    <w:p w14:paraId="67959E0D">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致：（采购人）</w:t>
      </w:r>
    </w:p>
    <w:p w14:paraId="2EB56D95">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根据贵方采购编号为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的采购</w:t>
      </w:r>
      <w:r>
        <w:rPr>
          <w:rFonts w:hint="eastAsia" w:ascii="仿宋" w:hAnsi="仿宋" w:eastAsia="仿宋"/>
          <w:color w:val="auto"/>
          <w:sz w:val="24"/>
          <w:szCs w:val="24"/>
          <w:highlight w:val="none"/>
          <w:lang w:eastAsia="zh-CN"/>
        </w:rPr>
        <w:t>公告</w:t>
      </w:r>
      <w:r>
        <w:rPr>
          <w:rFonts w:hint="eastAsia" w:ascii="仿宋" w:hAnsi="仿宋" w:eastAsia="仿宋"/>
          <w:color w:val="auto"/>
          <w:sz w:val="24"/>
          <w:szCs w:val="24"/>
          <w:highlight w:val="none"/>
        </w:rPr>
        <w:t>，我方按</w:t>
      </w:r>
      <w:r>
        <w:rPr>
          <w:rFonts w:hint="eastAsia" w:ascii="仿宋" w:hAnsi="仿宋" w:eastAsia="仿宋"/>
          <w:color w:val="auto"/>
          <w:sz w:val="24"/>
          <w:szCs w:val="24"/>
          <w:highlight w:val="none"/>
          <w:lang w:eastAsia="zh-CN"/>
        </w:rPr>
        <w:t>采公告</w:t>
      </w:r>
      <w:r>
        <w:rPr>
          <w:rFonts w:hint="eastAsia" w:ascii="仿宋" w:hAnsi="仿宋" w:eastAsia="仿宋"/>
          <w:color w:val="auto"/>
          <w:sz w:val="24"/>
          <w:szCs w:val="24"/>
          <w:highlight w:val="none"/>
        </w:rPr>
        <w:t>要求提交响应文件正本、副本及相关资料，并对之负法律责任。</w:t>
      </w:r>
    </w:p>
    <w:p w14:paraId="68A42A18">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据此函，签字代表宣布同意如下：</w:t>
      </w:r>
    </w:p>
    <w:p w14:paraId="7B1E721D">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1、我方按照</w:t>
      </w:r>
      <w:r>
        <w:rPr>
          <w:rFonts w:hint="eastAsia" w:ascii="仿宋" w:hAnsi="仿宋" w:eastAsia="仿宋"/>
          <w:color w:val="auto"/>
          <w:sz w:val="24"/>
          <w:szCs w:val="24"/>
          <w:highlight w:val="none"/>
          <w:lang w:eastAsia="zh-CN"/>
        </w:rPr>
        <w:t>采购公告</w:t>
      </w:r>
      <w:r>
        <w:rPr>
          <w:rFonts w:hint="eastAsia" w:ascii="仿宋" w:hAnsi="仿宋" w:eastAsia="仿宋"/>
          <w:color w:val="auto"/>
          <w:sz w:val="24"/>
          <w:szCs w:val="24"/>
          <w:highlight w:val="none"/>
        </w:rPr>
        <w:t>规定应提供和交付的货物或服务的报价见报价一览表。</w:t>
      </w:r>
    </w:p>
    <w:p w14:paraId="6B77F1FA">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2、如果我们的响应文件被接受，我们将履行</w:t>
      </w:r>
      <w:r>
        <w:rPr>
          <w:rFonts w:hint="eastAsia" w:ascii="仿宋" w:hAnsi="仿宋" w:eastAsia="仿宋"/>
          <w:color w:val="auto"/>
          <w:sz w:val="24"/>
          <w:szCs w:val="24"/>
          <w:highlight w:val="none"/>
          <w:lang w:eastAsia="zh-CN"/>
        </w:rPr>
        <w:t>采购公共</w:t>
      </w:r>
      <w:r>
        <w:rPr>
          <w:rFonts w:hint="eastAsia" w:ascii="仿宋" w:hAnsi="仿宋" w:eastAsia="仿宋"/>
          <w:color w:val="auto"/>
          <w:sz w:val="24"/>
          <w:szCs w:val="24"/>
          <w:highlight w:val="none"/>
        </w:rPr>
        <w:t>中规定的每一项要求，按期、按质、按量履行合同。</w:t>
      </w:r>
    </w:p>
    <w:p w14:paraId="11A9A25F">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3、我方愿按《中华人民共和国</w:t>
      </w:r>
      <w:r>
        <w:rPr>
          <w:rFonts w:hint="eastAsia" w:ascii="仿宋" w:hAnsi="仿宋" w:eastAsia="仿宋"/>
          <w:color w:val="auto"/>
          <w:sz w:val="24"/>
          <w:szCs w:val="24"/>
          <w:highlight w:val="none"/>
          <w:lang w:eastAsia="zh-CN"/>
        </w:rPr>
        <w:t>民法典</w:t>
      </w:r>
      <w:r>
        <w:rPr>
          <w:rFonts w:hint="eastAsia" w:ascii="仿宋" w:hAnsi="仿宋" w:eastAsia="仿宋"/>
          <w:color w:val="auto"/>
          <w:sz w:val="24"/>
          <w:szCs w:val="24"/>
          <w:highlight w:val="none"/>
        </w:rPr>
        <w:t>》履行我方的全部责任。</w:t>
      </w:r>
    </w:p>
    <w:p w14:paraId="5479C752">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4、我方已详细研究</w:t>
      </w:r>
      <w:r>
        <w:rPr>
          <w:rFonts w:hint="eastAsia" w:ascii="仿宋" w:hAnsi="仿宋" w:eastAsia="仿宋"/>
          <w:color w:val="auto"/>
          <w:sz w:val="24"/>
          <w:szCs w:val="24"/>
          <w:highlight w:val="none"/>
          <w:lang w:eastAsia="zh-CN"/>
        </w:rPr>
        <w:t>采购公告</w:t>
      </w:r>
      <w:r>
        <w:rPr>
          <w:rFonts w:hint="eastAsia" w:ascii="仿宋" w:hAnsi="仿宋" w:eastAsia="仿宋"/>
          <w:color w:val="auto"/>
          <w:sz w:val="24"/>
          <w:szCs w:val="24"/>
          <w:highlight w:val="none"/>
        </w:rPr>
        <w:t>全部内容，包括澄清、修改文件以及全部参考资料和有关附件。我们完全理解并同意放弃对这方面有不明及误解的权力。</w:t>
      </w:r>
    </w:p>
    <w:p w14:paraId="45E7E36C">
      <w:pPr>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5、本响应文件有效期为提交响应文件截止时间起60天。</w:t>
      </w:r>
    </w:p>
    <w:p w14:paraId="295E032E">
      <w:pPr>
        <w:ind w:firstLine="360" w:firstLineChars="15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6、我方同意提供按照贵方可能要求与本次采购有关的一切数据或资料，理解贵方不一定接受最低价的响应文件或收到的任何响应文件。</w:t>
      </w:r>
    </w:p>
    <w:p w14:paraId="466AF6A4">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7、我方保证响应文件中的所有资料均为真实、有效的，如有虚假，我方承诺响应文件无效并愿承担一切责任。</w:t>
      </w:r>
    </w:p>
    <w:p w14:paraId="7D5B68CD">
      <w:pPr>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8、我单位声明参加本次政府采购活动前3年内在经营活动中没有重大违法记录（重大违法记录，是指供应商因违法经营受到刑事处罚或者责令停产停业、吊销许可证或者执照、较大数额罚款等行政处罚）。</w:t>
      </w:r>
    </w:p>
    <w:p w14:paraId="05018D47">
      <w:pPr>
        <w:ind w:firstLine="480" w:firstLineChars="200"/>
        <w:rPr>
          <w:rFonts w:hint="eastAsia" w:ascii="仿宋" w:hAnsi="仿宋" w:eastAsia="仿宋"/>
          <w:color w:val="auto"/>
          <w:sz w:val="24"/>
          <w:szCs w:val="24"/>
          <w:highlight w:val="none"/>
        </w:rPr>
      </w:pPr>
      <w:r>
        <w:rPr>
          <w:rFonts w:hint="eastAsia" w:ascii="仿宋" w:hAnsi="仿宋" w:eastAsia="仿宋"/>
          <w:color w:val="auto"/>
          <w:sz w:val="24"/>
          <w:szCs w:val="24"/>
          <w:highlight w:val="none"/>
        </w:rPr>
        <w:t>9、与本次</w:t>
      </w:r>
      <w:r>
        <w:rPr>
          <w:rFonts w:hint="eastAsia" w:ascii="仿宋" w:hAnsi="仿宋" w:eastAsia="仿宋"/>
          <w:color w:val="auto"/>
          <w:sz w:val="24"/>
          <w:szCs w:val="24"/>
          <w:highlight w:val="none"/>
          <w:lang w:eastAsia="zh-CN"/>
        </w:rPr>
        <w:t>采购</w:t>
      </w:r>
      <w:r>
        <w:rPr>
          <w:rFonts w:hint="eastAsia" w:ascii="仿宋" w:hAnsi="仿宋" w:eastAsia="仿宋"/>
          <w:color w:val="auto"/>
          <w:sz w:val="24"/>
          <w:szCs w:val="24"/>
          <w:highlight w:val="none"/>
        </w:rPr>
        <w:t>有关的一切正式往来请寄：</w:t>
      </w:r>
    </w:p>
    <w:p w14:paraId="725CF09D">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地址：                邮政编码：     电话：   </w:t>
      </w:r>
    </w:p>
    <w:p w14:paraId="72C965C7">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供应商代表（签字或盖章）：</w:t>
      </w:r>
    </w:p>
    <w:p w14:paraId="39FC9C7F">
      <w:pP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 xml:space="preserve">    供应商名称（公章）：                        日期：   </w:t>
      </w:r>
    </w:p>
    <w:p w14:paraId="26E8FFFC">
      <w:pPr>
        <w:rPr>
          <w:rFonts w:hint="eastAsia" w:ascii="宋体" w:hAnsi="宋体" w:eastAsia="宋体" w:cs="宋体"/>
          <w:b/>
          <w:bCs/>
          <w:color w:val="auto"/>
          <w:sz w:val="24"/>
          <w:szCs w:val="24"/>
        </w:rPr>
      </w:pPr>
    </w:p>
    <w:p w14:paraId="12F5110E">
      <w:pPr>
        <w:rPr>
          <w:rFonts w:hint="eastAsia" w:ascii="宋体" w:hAnsi="宋体" w:eastAsia="宋体" w:cs="宋体"/>
          <w:b/>
          <w:bCs/>
          <w:color w:val="auto"/>
          <w:sz w:val="24"/>
          <w:szCs w:val="24"/>
        </w:rPr>
      </w:pPr>
    </w:p>
    <w:p w14:paraId="211D7B68">
      <w:pPr>
        <w:rPr>
          <w:rFonts w:hint="eastAsia" w:ascii="宋体" w:hAnsi="宋体" w:eastAsia="宋体" w:cs="宋体"/>
          <w:b/>
          <w:bCs/>
          <w:color w:val="auto"/>
          <w:sz w:val="24"/>
          <w:szCs w:val="24"/>
        </w:rPr>
      </w:pPr>
    </w:p>
    <w:p w14:paraId="3AB5CE5C">
      <w:pPr>
        <w:rPr>
          <w:rFonts w:hint="eastAsia" w:ascii="宋体" w:hAnsi="宋体" w:eastAsia="宋体" w:cs="宋体"/>
          <w:b/>
          <w:bCs/>
          <w:color w:val="auto"/>
          <w:sz w:val="24"/>
          <w:szCs w:val="24"/>
        </w:rPr>
      </w:pPr>
    </w:p>
    <w:p w14:paraId="68E99D8A">
      <w:pPr>
        <w:rPr>
          <w:rFonts w:hint="eastAsia" w:ascii="宋体" w:hAnsi="宋体" w:eastAsia="宋体" w:cs="宋体"/>
          <w:b/>
          <w:bCs/>
          <w:color w:val="auto"/>
          <w:sz w:val="24"/>
          <w:szCs w:val="24"/>
        </w:rPr>
      </w:pPr>
    </w:p>
    <w:p w14:paraId="7696FDD3">
      <w:pPr>
        <w:rPr>
          <w:rFonts w:hint="eastAsia" w:ascii="宋体" w:hAnsi="宋体" w:eastAsia="宋体" w:cs="宋体"/>
          <w:b/>
          <w:bCs/>
          <w:color w:val="auto"/>
          <w:sz w:val="24"/>
          <w:szCs w:val="24"/>
        </w:rPr>
      </w:pPr>
    </w:p>
    <w:p w14:paraId="14DF47F3">
      <w:pPr>
        <w:rPr>
          <w:rFonts w:hint="eastAsia" w:ascii="宋体" w:hAnsi="宋体" w:eastAsia="宋体" w:cs="宋体"/>
          <w:b/>
          <w:bCs/>
          <w:color w:val="auto"/>
          <w:sz w:val="24"/>
          <w:szCs w:val="24"/>
        </w:rPr>
      </w:pPr>
    </w:p>
    <w:p w14:paraId="5DC625D8">
      <w:pPr>
        <w:rPr>
          <w:rFonts w:hint="eastAsia" w:ascii="宋体" w:hAnsi="宋体" w:eastAsia="宋体" w:cs="宋体"/>
          <w:b/>
          <w:bCs/>
          <w:color w:val="auto"/>
          <w:sz w:val="24"/>
          <w:szCs w:val="24"/>
        </w:rPr>
      </w:pPr>
    </w:p>
    <w:p w14:paraId="3F56CE2B">
      <w:pPr>
        <w:rPr>
          <w:rFonts w:hint="eastAsia" w:ascii="宋体" w:hAnsi="宋体" w:eastAsia="宋体" w:cs="宋体"/>
          <w:b/>
          <w:bCs/>
          <w:color w:val="auto"/>
          <w:sz w:val="24"/>
          <w:szCs w:val="24"/>
        </w:rPr>
      </w:pPr>
    </w:p>
    <w:p w14:paraId="200B67D3">
      <w:pPr>
        <w:rPr>
          <w:rFonts w:hint="eastAsia" w:ascii="宋体" w:hAnsi="宋体" w:eastAsia="宋体" w:cs="宋体"/>
          <w:b/>
          <w:bCs/>
          <w:color w:val="auto"/>
          <w:sz w:val="24"/>
          <w:szCs w:val="24"/>
        </w:rPr>
      </w:pPr>
    </w:p>
    <w:p w14:paraId="4B37F516">
      <w:pPr>
        <w:rPr>
          <w:rFonts w:hint="eastAsia" w:ascii="宋体" w:hAnsi="宋体" w:eastAsia="宋体" w:cs="宋体"/>
          <w:b/>
          <w:bCs/>
          <w:color w:val="auto"/>
          <w:sz w:val="24"/>
          <w:szCs w:val="24"/>
        </w:rPr>
      </w:pPr>
    </w:p>
    <w:p w14:paraId="757EFBAA">
      <w:pPr>
        <w:rPr>
          <w:rFonts w:hint="eastAsia" w:ascii="宋体" w:hAnsi="宋体" w:eastAsia="宋体" w:cs="宋体"/>
          <w:b/>
          <w:bCs/>
          <w:color w:val="auto"/>
          <w:sz w:val="24"/>
          <w:szCs w:val="24"/>
        </w:rPr>
      </w:pPr>
    </w:p>
    <w:p w14:paraId="2B5F1ECA">
      <w:pPr>
        <w:rPr>
          <w:rFonts w:hint="eastAsia" w:ascii="宋体" w:hAnsi="宋体" w:eastAsia="宋体" w:cs="宋体"/>
          <w:b/>
          <w:bCs/>
          <w:color w:val="auto"/>
          <w:sz w:val="24"/>
          <w:szCs w:val="24"/>
        </w:rPr>
      </w:pPr>
    </w:p>
    <w:p w14:paraId="7373F475">
      <w:pPr>
        <w:rPr>
          <w:rFonts w:hint="eastAsia" w:ascii="宋体" w:hAnsi="宋体" w:eastAsia="宋体" w:cs="宋体"/>
          <w:b/>
          <w:bCs/>
          <w:color w:val="auto"/>
          <w:sz w:val="24"/>
          <w:szCs w:val="24"/>
        </w:rPr>
      </w:pPr>
    </w:p>
    <w:p w14:paraId="7D0D0047">
      <w:pPr>
        <w:rPr>
          <w:rFonts w:hint="eastAsia" w:ascii="宋体" w:hAnsi="宋体" w:eastAsia="宋体" w:cs="宋体"/>
          <w:b/>
          <w:bCs/>
          <w:color w:val="auto"/>
          <w:sz w:val="24"/>
          <w:szCs w:val="24"/>
        </w:rPr>
      </w:pPr>
    </w:p>
    <w:p w14:paraId="691D391B">
      <w:pPr>
        <w:rPr>
          <w:rFonts w:hint="eastAsia" w:ascii="宋体" w:hAnsi="宋体" w:eastAsia="宋体" w:cs="宋体"/>
          <w:b/>
          <w:bCs/>
          <w:color w:val="auto"/>
          <w:sz w:val="24"/>
          <w:szCs w:val="24"/>
        </w:rPr>
      </w:pPr>
    </w:p>
    <w:p w14:paraId="22EB21E8">
      <w:pPr>
        <w:rPr>
          <w:rFonts w:hint="eastAsia" w:ascii="宋体" w:hAnsi="宋体" w:eastAsia="宋体" w:cs="宋体"/>
          <w:b/>
          <w:bCs/>
          <w:color w:val="auto"/>
          <w:sz w:val="24"/>
          <w:szCs w:val="24"/>
        </w:rPr>
      </w:pPr>
    </w:p>
    <w:p w14:paraId="56885A91">
      <w:pPr>
        <w:rPr>
          <w:rFonts w:hint="eastAsia" w:ascii="宋体" w:hAnsi="宋体" w:eastAsia="宋体" w:cs="宋体"/>
          <w:b/>
          <w:bCs/>
          <w:color w:val="auto"/>
          <w:sz w:val="24"/>
          <w:szCs w:val="24"/>
        </w:rPr>
      </w:pPr>
    </w:p>
    <w:p w14:paraId="3940CFB5">
      <w:pPr>
        <w:jc w:val="both"/>
        <w:rPr>
          <w:rFonts w:hint="eastAsia" w:ascii="仿宋" w:hAnsi="仿宋" w:eastAsia="仿宋"/>
          <w:b/>
          <w:bCs/>
          <w:color w:val="auto"/>
          <w:sz w:val="24"/>
          <w:szCs w:val="24"/>
          <w:highlight w:val="none"/>
        </w:rPr>
      </w:pPr>
      <w:r>
        <w:rPr>
          <w:rFonts w:hint="eastAsia" w:ascii="仿宋" w:hAnsi="仿宋" w:eastAsia="仿宋"/>
          <w:b/>
          <w:bCs/>
          <w:color w:val="auto"/>
          <w:sz w:val="24"/>
          <w:szCs w:val="24"/>
          <w:highlight w:val="none"/>
        </w:rPr>
        <w:t>附件</w:t>
      </w:r>
      <w:r>
        <w:rPr>
          <w:rFonts w:hint="eastAsia" w:ascii="仿宋" w:hAnsi="仿宋" w:eastAsia="仿宋"/>
          <w:b/>
          <w:bCs/>
          <w:color w:val="auto"/>
          <w:sz w:val="24"/>
          <w:szCs w:val="24"/>
          <w:highlight w:val="none"/>
          <w:lang w:val="en-US" w:eastAsia="zh-CN"/>
        </w:rPr>
        <w:t>2</w:t>
      </w:r>
      <w:r>
        <w:rPr>
          <w:rFonts w:hint="eastAsia" w:ascii="仿宋" w:hAnsi="仿宋" w:eastAsia="仿宋"/>
          <w:b/>
          <w:bCs/>
          <w:color w:val="auto"/>
          <w:sz w:val="24"/>
          <w:szCs w:val="24"/>
          <w:highlight w:val="none"/>
        </w:rPr>
        <w:t>：洛阳市政府采购供应商信用承诺函</w:t>
      </w:r>
    </w:p>
    <w:p w14:paraId="1961809D">
      <w:pPr>
        <w:rPr>
          <w:rFonts w:hint="eastAsia" w:ascii="宋体" w:hAnsi="宋体" w:eastAsia="宋体" w:cs="宋体"/>
          <w:color w:val="auto"/>
          <w:sz w:val="24"/>
          <w:szCs w:val="24"/>
        </w:rPr>
      </w:pPr>
    </w:p>
    <w:p w14:paraId="763B58E5">
      <w:pPr>
        <w:pStyle w:val="10"/>
        <w:jc w:val="center"/>
        <w:rPr>
          <w:rFonts w:hint="eastAsia" w:ascii="仿宋" w:hAnsi="仿宋" w:eastAsia="仿宋" w:cs="仿宋"/>
          <w:color w:val="auto"/>
          <w:sz w:val="36"/>
          <w:szCs w:val="40"/>
          <w:highlight w:val="none"/>
        </w:rPr>
      </w:pPr>
      <w:r>
        <w:rPr>
          <w:rFonts w:hint="eastAsia" w:ascii="仿宋" w:hAnsi="仿宋" w:eastAsia="仿宋" w:cs="仿宋"/>
          <w:b/>
          <w:bCs/>
          <w:color w:val="auto"/>
          <w:sz w:val="28"/>
          <w:szCs w:val="28"/>
          <w:highlight w:val="none"/>
        </w:rPr>
        <w:t>洛阳市政府采购供应商信用承诺函</w:t>
      </w:r>
    </w:p>
    <w:p w14:paraId="79A69297">
      <w:pPr>
        <w:pStyle w:val="10"/>
        <w:spacing w:line="5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致</w:t>
      </w:r>
      <w:r>
        <w:rPr>
          <w:rFonts w:hint="eastAsia" w:ascii="仿宋" w:hAnsi="仿宋" w:eastAsia="仿宋" w:cs="仿宋"/>
          <w:color w:val="auto"/>
          <w:szCs w:val="21"/>
          <w:highlight w:val="none"/>
          <w:u w:val="single"/>
        </w:rPr>
        <w:t>（采购人）</w:t>
      </w:r>
      <w:r>
        <w:rPr>
          <w:rFonts w:hint="eastAsia" w:ascii="仿宋" w:hAnsi="仿宋" w:eastAsia="仿宋" w:cs="仿宋"/>
          <w:color w:val="auto"/>
          <w:szCs w:val="21"/>
          <w:highlight w:val="none"/>
        </w:rPr>
        <w:t>：</w:t>
      </w:r>
    </w:p>
    <w:p w14:paraId="2DDD5A2D">
      <w:pPr>
        <w:pStyle w:val="1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单位名称（自然人姓名）：</w:t>
      </w:r>
    </w:p>
    <w:p w14:paraId="4DCCF435">
      <w:pPr>
        <w:pStyle w:val="1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统一社会信用代码（身份证号码）：</w:t>
      </w:r>
    </w:p>
    <w:p w14:paraId="567D9F4A">
      <w:pPr>
        <w:pStyle w:val="1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法定代表人（负责人）：</w:t>
      </w:r>
    </w:p>
    <w:p w14:paraId="442AC168">
      <w:pPr>
        <w:pStyle w:val="1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联系地址和电话：</w:t>
      </w:r>
    </w:p>
    <w:p w14:paraId="03A3CB47">
      <w:pPr>
        <w:pStyle w:val="1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为维护公平、公正、公开的政府采购市场秩序，树立诚实守信的政府采购供应商形象，我单位（本人）自愿作出以下承诺：</w:t>
      </w:r>
    </w:p>
    <w:p w14:paraId="724A337D">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E60071B">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（一）具有独立承担民事责任的能力；</w:t>
      </w:r>
    </w:p>
    <w:p w14:paraId="707DF95D">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（二）具有良好的商业信誉和健全的财务会计制度；</w:t>
      </w:r>
    </w:p>
    <w:p w14:paraId="22650CEB">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（三）具有履行合同所必需的设备和专业技术能力；</w:t>
      </w:r>
    </w:p>
    <w:p w14:paraId="16F57D66">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（四）有依法缴纳税收和社会保障资金的良好记录；</w:t>
      </w:r>
    </w:p>
    <w:p w14:paraId="025AF63C">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（五）参加政府采购活动前三年内，在经营活动中没有重大违法记录；</w:t>
      </w:r>
    </w:p>
    <w:p w14:paraId="77270A6E">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（六）未被列入经营异常名录或者严重违法失信名单、失信被执行人、重大税收违法案件当事人名单、政府采购严重违法失信行为记录名单；</w:t>
      </w:r>
    </w:p>
    <w:p w14:paraId="5FE3D6BB">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（七）未被相关监管部门作出行政处罚且尚在处罚有效期内；</w:t>
      </w:r>
    </w:p>
    <w:p w14:paraId="3CF2EF54">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（八）未曾作出虚假采购承诺；</w:t>
      </w:r>
    </w:p>
    <w:p w14:paraId="370FDF36">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（九）符合法律、行政法规规定的其他条件。</w:t>
      </w:r>
    </w:p>
    <w:p w14:paraId="7F0129A1">
      <w:pPr>
        <w:pStyle w:val="10"/>
        <w:adjustRightInd w:val="0"/>
        <w:snapToGrid w:val="0"/>
        <w:spacing w:line="5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8C79FD1">
      <w:pPr>
        <w:pStyle w:val="12"/>
        <w:ind w:firstLine="0"/>
        <w:rPr>
          <w:rFonts w:hint="eastAsia"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供应商（</w:t>
      </w:r>
      <w:r>
        <w:rPr>
          <w:rFonts w:hint="eastAsia" w:ascii="仿宋" w:hAnsi="仿宋" w:eastAsia="仿宋" w:cs="仿宋"/>
          <w:color w:val="auto"/>
          <w:spacing w:val="14"/>
          <w:szCs w:val="21"/>
          <w:highlight w:val="none"/>
          <w:lang w:val="en-US" w:eastAsia="zh-CN"/>
        </w:rPr>
        <w:t>公章</w:t>
      </w:r>
      <w:r>
        <w:rPr>
          <w:rFonts w:hint="eastAsia" w:ascii="仿宋" w:hAnsi="仿宋" w:eastAsia="仿宋" w:cs="仿宋"/>
          <w:color w:val="auto"/>
          <w:spacing w:val="14"/>
          <w:szCs w:val="21"/>
          <w:highlight w:val="none"/>
        </w:rPr>
        <w:t>）：</w:t>
      </w:r>
    </w:p>
    <w:p w14:paraId="14DDDA65">
      <w:pPr>
        <w:pStyle w:val="12"/>
        <w:ind w:firstLine="0"/>
        <w:rPr>
          <w:rFonts w:hint="eastAsia"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法定代表人</w:t>
      </w:r>
      <w:r>
        <w:rPr>
          <w:rFonts w:hint="eastAsia" w:ascii="仿宋" w:hAnsi="仿宋" w:eastAsia="仿宋" w:cs="仿宋"/>
          <w:color w:val="auto"/>
          <w:spacing w:val="14"/>
          <w:szCs w:val="21"/>
          <w:highlight w:val="none"/>
          <w:lang w:val="en-US" w:eastAsia="zh-CN"/>
        </w:rPr>
        <w:t>或其委托代理人</w:t>
      </w:r>
      <w:r>
        <w:rPr>
          <w:rFonts w:hint="eastAsia" w:ascii="仿宋" w:hAnsi="仿宋" w:eastAsia="仿宋" w:cs="仿宋"/>
          <w:color w:val="auto"/>
          <w:spacing w:val="14"/>
          <w:szCs w:val="21"/>
          <w:highlight w:val="none"/>
        </w:rPr>
        <w:t>（</w:t>
      </w:r>
      <w:r>
        <w:rPr>
          <w:rFonts w:hint="eastAsia" w:ascii="仿宋" w:hAnsi="仿宋" w:eastAsia="仿宋" w:cs="仿宋"/>
          <w:color w:val="auto"/>
          <w:spacing w:val="14"/>
          <w:szCs w:val="21"/>
          <w:highlight w:val="none"/>
          <w:lang w:val="en-US" w:eastAsia="zh-CN"/>
        </w:rPr>
        <w:t>签字或盖章</w:t>
      </w:r>
      <w:r>
        <w:rPr>
          <w:rFonts w:hint="eastAsia" w:ascii="仿宋" w:hAnsi="仿宋" w:eastAsia="仿宋" w:cs="仿宋"/>
          <w:color w:val="auto"/>
          <w:spacing w:val="14"/>
          <w:szCs w:val="21"/>
          <w:highlight w:val="none"/>
        </w:rPr>
        <w:t>）：</w:t>
      </w:r>
    </w:p>
    <w:p w14:paraId="07210361">
      <w:pPr>
        <w:pStyle w:val="12"/>
        <w:ind w:firstLine="0"/>
        <w:rPr>
          <w:rFonts w:hint="eastAsia" w:ascii="仿宋" w:hAnsi="仿宋" w:eastAsia="仿宋" w:cs="仿宋"/>
          <w:color w:val="auto"/>
          <w:spacing w:val="14"/>
          <w:szCs w:val="21"/>
          <w:highlight w:val="none"/>
        </w:rPr>
      </w:pPr>
      <w:r>
        <w:rPr>
          <w:rFonts w:hint="eastAsia" w:ascii="仿宋" w:hAnsi="仿宋" w:eastAsia="仿宋" w:cs="仿宋"/>
          <w:color w:val="auto"/>
          <w:spacing w:val="14"/>
          <w:szCs w:val="21"/>
          <w:highlight w:val="none"/>
        </w:rPr>
        <w:t>日期：</w:t>
      </w:r>
    </w:p>
    <w:p w14:paraId="0C12257F">
      <w:pPr>
        <w:rPr>
          <w:rFonts w:hint="eastAsia" w:ascii="仿宋" w:hAnsi="仿宋" w:eastAsia="仿宋" w:cs="仿宋"/>
          <w:b/>
          <w:bCs/>
          <w:color w:val="auto"/>
          <w:sz w:val="24"/>
          <w:szCs w:val="24"/>
        </w:rPr>
      </w:pPr>
    </w:p>
    <w:p w14:paraId="50CC7B96">
      <w:pPr>
        <w:rPr>
          <w:rFonts w:hint="eastAsia" w:ascii="仿宋" w:hAnsi="仿宋" w:eastAsia="仿宋" w:cs="仿宋"/>
          <w:b/>
          <w:bCs/>
          <w:color w:val="auto"/>
          <w:sz w:val="24"/>
          <w:szCs w:val="24"/>
        </w:rPr>
      </w:pPr>
    </w:p>
    <w:p w14:paraId="21E11048">
      <w:pPr>
        <w:rPr>
          <w:rFonts w:hint="eastAsia" w:ascii="仿宋" w:hAnsi="仿宋" w:eastAsia="仿宋" w:cs="仿宋"/>
          <w:b/>
          <w:bCs/>
          <w:color w:val="auto"/>
          <w:sz w:val="24"/>
          <w:szCs w:val="24"/>
        </w:rPr>
      </w:pPr>
    </w:p>
    <w:p w14:paraId="57AA557A">
      <w:pPr>
        <w:rPr>
          <w:rFonts w:hint="eastAsia" w:ascii="仿宋" w:hAnsi="仿宋" w:eastAsia="仿宋" w:cs="仿宋"/>
          <w:b/>
          <w:bCs/>
          <w:color w:val="auto"/>
          <w:sz w:val="24"/>
          <w:szCs w:val="24"/>
        </w:rPr>
      </w:pPr>
    </w:p>
    <w:p w14:paraId="5970B2DC">
      <w:pPr>
        <w:rPr>
          <w:rFonts w:hint="eastAsia" w:ascii="仿宋" w:hAnsi="仿宋" w:eastAsia="仿宋" w:cs="仿宋"/>
          <w:b/>
          <w:bCs/>
          <w:color w:val="auto"/>
          <w:sz w:val="24"/>
          <w:szCs w:val="24"/>
        </w:rPr>
      </w:pPr>
    </w:p>
    <w:p w14:paraId="64C8DA87">
      <w:pPr>
        <w:rPr>
          <w:rFonts w:hint="eastAsia" w:ascii="仿宋" w:hAnsi="仿宋" w:eastAsia="仿宋" w:cs="仿宋"/>
          <w:b/>
          <w:bCs/>
          <w:color w:val="auto"/>
          <w:sz w:val="24"/>
          <w:szCs w:val="24"/>
        </w:rPr>
      </w:pPr>
    </w:p>
    <w:p w14:paraId="18CFF360">
      <w:pPr>
        <w:rPr>
          <w:rFonts w:hint="eastAsia" w:ascii="仿宋" w:hAnsi="仿宋" w:eastAsia="仿宋" w:cs="仿宋"/>
          <w:b/>
          <w:bCs/>
          <w:color w:val="auto"/>
          <w:sz w:val="24"/>
          <w:szCs w:val="24"/>
        </w:rPr>
      </w:pPr>
    </w:p>
    <w:p w14:paraId="302699F6">
      <w:pPr>
        <w:rPr>
          <w:rFonts w:hint="eastAsia" w:ascii="仿宋" w:hAnsi="仿宋" w:eastAsia="仿宋" w:cs="仿宋"/>
          <w:b/>
          <w:bCs/>
          <w:color w:val="auto"/>
          <w:sz w:val="24"/>
          <w:szCs w:val="24"/>
        </w:rPr>
      </w:pPr>
    </w:p>
    <w:p w14:paraId="6BAAAE6B">
      <w:pPr>
        <w:rPr>
          <w:rFonts w:hint="eastAsia" w:ascii="仿宋" w:hAnsi="仿宋" w:eastAsia="仿宋" w:cs="仿宋"/>
          <w:b/>
          <w:bCs/>
          <w:color w:val="auto"/>
          <w:sz w:val="24"/>
          <w:szCs w:val="24"/>
        </w:rPr>
      </w:pPr>
    </w:p>
    <w:p w14:paraId="2F3E8C8B">
      <w:pPr>
        <w:rPr>
          <w:rFonts w:hint="eastAsia" w:ascii="仿宋" w:hAnsi="仿宋" w:eastAsia="仿宋" w:cs="仿宋"/>
          <w:b/>
          <w:bCs/>
          <w:color w:val="auto"/>
          <w:sz w:val="24"/>
          <w:szCs w:val="24"/>
        </w:rPr>
      </w:pPr>
    </w:p>
    <w:p w14:paraId="29053856">
      <w:pPr>
        <w:rPr>
          <w:rFonts w:hint="eastAsia" w:ascii="仿宋" w:hAnsi="仿宋" w:eastAsia="仿宋" w:cs="仿宋"/>
          <w:b/>
          <w:bCs/>
          <w:color w:val="auto"/>
          <w:sz w:val="24"/>
          <w:szCs w:val="24"/>
        </w:rPr>
      </w:pPr>
    </w:p>
    <w:p w14:paraId="1829E7B5">
      <w:pPr>
        <w:rPr>
          <w:rFonts w:hint="eastAsia" w:ascii="仿宋" w:hAnsi="仿宋" w:eastAsia="仿宋" w:cs="仿宋"/>
          <w:b/>
          <w:bCs/>
          <w:color w:val="auto"/>
          <w:sz w:val="24"/>
          <w:szCs w:val="24"/>
        </w:rPr>
      </w:pPr>
    </w:p>
    <w:p w14:paraId="4B201037">
      <w:pPr>
        <w:rPr>
          <w:rFonts w:hint="eastAsia" w:ascii="仿宋" w:hAnsi="仿宋" w:eastAsia="仿宋" w:cs="仿宋"/>
          <w:b/>
          <w:bCs/>
          <w:color w:val="auto"/>
          <w:sz w:val="24"/>
          <w:szCs w:val="24"/>
        </w:rPr>
      </w:pPr>
    </w:p>
    <w:p w14:paraId="4CEAC8C2">
      <w:pPr>
        <w:rPr>
          <w:rFonts w:hint="eastAsia" w:ascii="仿宋" w:hAnsi="仿宋" w:eastAsia="仿宋" w:cs="仿宋"/>
          <w:b/>
          <w:bCs/>
          <w:color w:val="auto"/>
          <w:sz w:val="24"/>
          <w:szCs w:val="24"/>
        </w:rPr>
      </w:pPr>
    </w:p>
    <w:p w14:paraId="01DC585C">
      <w:pPr>
        <w:rPr>
          <w:rFonts w:hint="eastAsia" w:ascii="仿宋" w:hAnsi="仿宋" w:eastAsia="仿宋" w:cs="仿宋"/>
          <w:b/>
          <w:bCs/>
          <w:color w:val="auto"/>
          <w:sz w:val="24"/>
          <w:szCs w:val="24"/>
        </w:rPr>
      </w:pPr>
    </w:p>
    <w:p w14:paraId="65B4F7E3">
      <w:pPr>
        <w:rPr>
          <w:rFonts w:hint="eastAsia" w:ascii="仿宋" w:hAnsi="仿宋" w:eastAsia="仿宋" w:cs="仿宋"/>
          <w:b/>
          <w:bCs/>
          <w:color w:val="auto"/>
          <w:sz w:val="24"/>
          <w:szCs w:val="24"/>
        </w:rPr>
      </w:pPr>
    </w:p>
    <w:p w14:paraId="25BC18CA">
      <w:pPr>
        <w:rPr>
          <w:rFonts w:hint="eastAsia" w:ascii="仿宋" w:hAnsi="仿宋" w:eastAsia="仿宋" w:cs="仿宋"/>
          <w:b/>
          <w:bCs/>
          <w:color w:val="auto"/>
          <w:sz w:val="24"/>
          <w:szCs w:val="24"/>
        </w:rPr>
      </w:pPr>
    </w:p>
    <w:p w14:paraId="4603F449">
      <w:pPr>
        <w:rPr>
          <w:rFonts w:hint="eastAsia" w:ascii="仿宋" w:hAnsi="仿宋" w:eastAsia="仿宋" w:cs="仿宋"/>
          <w:b/>
          <w:bCs/>
          <w:color w:val="auto"/>
          <w:sz w:val="24"/>
          <w:szCs w:val="24"/>
        </w:rPr>
      </w:pPr>
    </w:p>
    <w:p w14:paraId="5D4F91E4">
      <w:pPr>
        <w:rPr>
          <w:rFonts w:hint="eastAsia" w:ascii="仿宋" w:hAnsi="仿宋" w:eastAsia="仿宋" w:cs="仿宋"/>
          <w:b/>
          <w:bCs/>
          <w:color w:val="auto"/>
          <w:sz w:val="24"/>
          <w:szCs w:val="24"/>
        </w:rPr>
      </w:pPr>
    </w:p>
    <w:p w14:paraId="34BDF41C">
      <w:pPr>
        <w:rPr>
          <w:rFonts w:hint="eastAsia" w:ascii="仿宋" w:hAnsi="仿宋" w:eastAsia="仿宋" w:cs="仿宋"/>
          <w:b/>
          <w:bCs/>
          <w:color w:val="auto"/>
          <w:sz w:val="24"/>
          <w:szCs w:val="24"/>
        </w:rPr>
      </w:pPr>
    </w:p>
    <w:p w14:paraId="13633AA8">
      <w:pPr>
        <w:rPr>
          <w:rFonts w:hint="eastAsia" w:ascii="仿宋" w:hAnsi="仿宋" w:eastAsia="仿宋" w:cs="仿宋"/>
          <w:b/>
          <w:bCs/>
          <w:color w:val="auto"/>
          <w:sz w:val="24"/>
          <w:szCs w:val="24"/>
        </w:rPr>
      </w:pPr>
    </w:p>
    <w:p w14:paraId="307EE969">
      <w:pPr>
        <w:rPr>
          <w:rFonts w:hint="eastAsia" w:ascii="仿宋" w:hAnsi="仿宋" w:eastAsia="仿宋" w:cs="仿宋"/>
          <w:b/>
          <w:bCs/>
          <w:color w:val="auto"/>
          <w:sz w:val="24"/>
          <w:szCs w:val="24"/>
        </w:rPr>
      </w:pPr>
    </w:p>
    <w:p w14:paraId="644927C2">
      <w:pPr>
        <w:rPr>
          <w:rFonts w:hint="eastAsia" w:ascii="仿宋" w:hAnsi="仿宋" w:eastAsia="仿宋" w:cs="仿宋"/>
          <w:b/>
          <w:bCs/>
          <w:color w:val="auto"/>
          <w:sz w:val="24"/>
          <w:szCs w:val="24"/>
        </w:rPr>
      </w:pPr>
    </w:p>
    <w:p w14:paraId="0C217ECF">
      <w:pPr>
        <w:rPr>
          <w:rFonts w:hint="eastAsia" w:ascii="仿宋" w:hAnsi="仿宋" w:eastAsia="仿宋" w:cs="仿宋"/>
          <w:b/>
          <w:bCs/>
          <w:color w:val="auto"/>
          <w:sz w:val="24"/>
          <w:szCs w:val="24"/>
        </w:rPr>
      </w:pPr>
    </w:p>
    <w:p w14:paraId="72263D04">
      <w:pPr>
        <w:rPr>
          <w:rFonts w:hint="eastAsia" w:ascii="仿宋" w:hAnsi="仿宋" w:eastAsia="仿宋" w:cs="仿宋"/>
          <w:b/>
          <w:bCs/>
          <w:color w:val="auto"/>
          <w:sz w:val="24"/>
          <w:szCs w:val="24"/>
        </w:rPr>
      </w:pPr>
    </w:p>
    <w:p w14:paraId="6B30C6C9">
      <w:pPr>
        <w:rPr>
          <w:rFonts w:hint="eastAsia" w:ascii="仿宋" w:hAnsi="仿宋" w:eastAsia="仿宋" w:cs="仿宋"/>
          <w:b/>
          <w:bCs/>
          <w:color w:val="auto"/>
          <w:sz w:val="24"/>
          <w:szCs w:val="24"/>
        </w:rPr>
      </w:pPr>
    </w:p>
    <w:p w14:paraId="49E99827">
      <w:pPr>
        <w:rPr>
          <w:rFonts w:hint="eastAsia" w:ascii="仿宋" w:hAnsi="仿宋" w:eastAsia="仿宋" w:cs="仿宋"/>
          <w:b/>
          <w:bCs/>
          <w:color w:val="auto"/>
          <w:sz w:val="24"/>
          <w:szCs w:val="24"/>
        </w:rPr>
      </w:pPr>
    </w:p>
    <w:p w14:paraId="173150D8">
      <w:pPr>
        <w:rPr>
          <w:rFonts w:hint="eastAsia" w:ascii="仿宋" w:hAnsi="仿宋" w:eastAsia="仿宋" w:cs="仿宋"/>
          <w:b/>
          <w:bCs/>
          <w:color w:val="auto"/>
          <w:sz w:val="24"/>
          <w:szCs w:val="24"/>
        </w:rPr>
      </w:pPr>
    </w:p>
    <w:p w14:paraId="01C94C1F">
      <w:pPr>
        <w:rPr>
          <w:rFonts w:hint="eastAsia" w:ascii="仿宋" w:hAnsi="仿宋" w:eastAsia="仿宋" w:cs="仿宋"/>
          <w:b/>
          <w:bCs/>
          <w:color w:val="auto"/>
          <w:sz w:val="24"/>
          <w:szCs w:val="24"/>
        </w:rPr>
      </w:pPr>
    </w:p>
    <w:p w14:paraId="445660BE">
      <w:pPr>
        <w:rPr>
          <w:rFonts w:hint="eastAsia" w:ascii="仿宋" w:hAnsi="仿宋" w:eastAsia="仿宋" w:cs="仿宋"/>
          <w:b/>
          <w:bCs/>
          <w:color w:val="auto"/>
          <w:sz w:val="24"/>
          <w:szCs w:val="24"/>
        </w:rPr>
      </w:pPr>
    </w:p>
    <w:p w14:paraId="68BF307D">
      <w:pPr>
        <w:rPr>
          <w:rFonts w:hint="eastAsia" w:ascii="仿宋" w:hAnsi="仿宋" w:eastAsia="仿宋" w:cs="仿宋"/>
          <w:b/>
          <w:bCs/>
          <w:color w:val="auto"/>
          <w:sz w:val="24"/>
          <w:szCs w:val="24"/>
        </w:rPr>
      </w:pPr>
    </w:p>
    <w:p w14:paraId="5B31EECD">
      <w:pPr>
        <w:rPr>
          <w:rFonts w:hint="eastAsia" w:ascii="仿宋" w:hAnsi="仿宋" w:eastAsia="仿宋" w:cs="仿宋"/>
          <w:b/>
          <w:bCs/>
          <w:color w:val="auto"/>
          <w:sz w:val="24"/>
          <w:szCs w:val="24"/>
        </w:rPr>
      </w:pPr>
    </w:p>
    <w:p w14:paraId="300C3EB0">
      <w:pPr>
        <w:rPr>
          <w:rFonts w:hint="eastAsia" w:ascii="仿宋" w:hAnsi="仿宋" w:eastAsia="仿宋" w:cs="仿宋"/>
          <w:b/>
          <w:bCs/>
          <w:color w:val="auto"/>
          <w:sz w:val="24"/>
          <w:szCs w:val="24"/>
        </w:rPr>
      </w:pPr>
    </w:p>
    <w:p w14:paraId="2094BBF8">
      <w:pPr>
        <w:rPr>
          <w:rFonts w:hint="eastAsia" w:ascii="仿宋" w:hAnsi="仿宋" w:eastAsia="仿宋" w:cs="仿宋"/>
          <w:b/>
          <w:bCs/>
          <w:color w:val="auto"/>
          <w:sz w:val="24"/>
          <w:szCs w:val="24"/>
        </w:rPr>
      </w:pPr>
    </w:p>
    <w:p w14:paraId="6E7EAA8E">
      <w:pPr>
        <w:rPr>
          <w:rFonts w:hint="eastAsia" w:ascii="仿宋" w:hAnsi="仿宋" w:eastAsia="仿宋" w:cs="仿宋"/>
          <w:b/>
          <w:bCs/>
          <w:color w:val="auto"/>
          <w:sz w:val="24"/>
          <w:szCs w:val="24"/>
        </w:rPr>
      </w:pPr>
    </w:p>
    <w:p w14:paraId="755D87DD">
      <w:pPr>
        <w:rPr>
          <w:rFonts w:hint="eastAsia" w:ascii="仿宋" w:hAnsi="仿宋" w:eastAsia="仿宋" w:cs="仿宋"/>
          <w:b/>
          <w:bCs/>
          <w:color w:val="auto"/>
          <w:sz w:val="24"/>
          <w:szCs w:val="24"/>
        </w:rPr>
      </w:pPr>
    </w:p>
    <w:p w14:paraId="2759E2F5">
      <w:pPr>
        <w:rPr>
          <w:rFonts w:hint="eastAsia" w:ascii="仿宋" w:hAnsi="仿宋" w:eastAsia="仿宋" w:cs="仿宋"/>
          <w:b/>
          <w:bCs/>
          <w:color w:val="auto"/>
          <w:sz w:val="24"/>
          <w:szCs w:val="24"/>
        </w:rPr>
      </w:pPr>
    </w:p>
    <w:p w14:paraId="541BBD27">
      <w:pPr>
        <w:pStyle w:val="3"/>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4MGFjNGVlNmVhMDEyNmY1MzlhMWVkZDEwMGQ3NDQifQ=="/>
  </w:docVars>
  <w:rsids>
    <w:rsidRoot w:val="43117CB9"/>
    <w:rsid w:val="002744BD"/>
    <w:rsid w:val="016519C1"/>
    <w:rsid w:val="041345F4"/>
    <w:rsid w:val="06A534D9"/>
    <w:rsid w:val="075334EF"/>
    <w:rsid w:val="07A752B6"/>
    <w:rsid w:val="082A15C4"/>
    <w:rsid w:val="08703D50"/>
    <w:rsid w:val="0966246F"/>
    <w:rsid w:val="0BC1013B"/>
    <w:rsid w:val="0BE65E1F"/>
    <w:rsid w:val="0C4A74E7"/>
    <w:rsid w:val="0D305CCC"/>
    <w:rsid w:val="0F802974"/>
    <w:rsid w:val="119B0C0A"/>
    <w:rsid w:val="12017F94"/>
    <w:rsid w:val="1205164F"/>
    <w:rsid w:val="125130CF"/>
    <w:rsid w:val="14312B82"/>
    <w:rsid w:val="14E260C3"/>
    <w:rsid w:val="152A0EB3"/>
    <w:rsid w:val="15C91FF8"/>
    <w:rsid w:val="17EE3C39"/>
    <w:rsid w:val="17F167F2"/>
    <w:rsid w:val="181D065D"/>
    <w:rsid w:val="18E021EF"/>
    <w:rsid w:val="190A5178"/>
    <w:rsid w:val="19466124"/>
    <w:rsid w:val="1B2168F5"/>
    <w:rsid w:val="1B4F5986"/>
    <w:rsid w:val="1C3B5CE8"/>
    <w:rsid w:val="1CBD2E61"/>
    <w:rsid w:val="1EE46C35"/>
    <w:rsid w:val="21AF4E46"/>
    <w:rsid w:val="236E6856"/>
    <w:rsid w:val="240C4E74"/>
    <w:rsid w:val="25EF714A"/>
    <w:rsid w:val="26F37411"/>
    <w:rsid w:val="297D4984"/>
    <w:rsid w:val="2AAE3A07"/>
    <w:rsid w:val="2AD359D3"/>
    <w:rsid w:val="2F176141"/>
    <w:rsid w:val="3336745D"/>
    <w:rsid w:val="34B75700"/>
    <w:rsid w:val="354647FA"/>
    <w:rsid w:val="367534B0"/>
    <w:rsid w:val="37E24D57"/>
    <w:rsid w:val="3B8A1F65"/>
    <w:rsid w:val="43117CB9"/>
    <w:rsid w:val="46533F73"/>
    <w:rsid w:val="48AA023F"/>
    <w:rsid w:val="4A75691E"/>
    <w:rsid w:val="4C08096C"/>
    <w:rsid w:val="4DAE39CA"/>
    <w:rsid w:val="4E333407"/>
    <w:rsid w:val="4E5A0E12"/>
    <w:rsid w:val="502A1CE1"/>
    <w:rsid w:val="50A92561"/>
    <w:rsid w:val="50F81BD3"/>
    <w:rsid w:val="51C468EB"/>
    <w:rsid w:val="53FD1767"/>
    <w:rsid w:val="56AE2637"/>
    <w:rsid w:val="58B5324D"/>
    <w:rsid w:val="59673ABD"/>
    <w:rsid w:val="5BCC6593"/>
    <w:rsid w:val="5C283EC9"/>
    <w:rsid w:val="5E8843A7"/>
    <w:rsid w:val="5F351B48"/>
    <w:rsid w:val="607242A1"/>
    <w:rsid w:val="61887270"/>
    <w:rsid w:val="633914DA"/>
    <w:rsid w:val="64B642DC"/>
    <w:rsid w:val="69280027"/>
    <w:rsid w:val="698C3686"/>
    <w:rsid w:val="6A132A85"/>
    <w:rsid w:val="6AA26B7E"/>
    <w:rsid w:val="6B442A68"/>
    <w:rsid w:val="6CFF6221"/>
    <w:rsid w:val="6D110B8C"/>
    <w:rsid w:val="6DE54DB4"/>
    <w:rsid w:val="6E3B746A"/>
    <w:rsid w:val="6EF94940"/>
    <w:rsid w:val="6F834209"/>
    <w:rsid w:val="71314D56"/>
    <w:rsid w:val="71EB2A4E"/>
    <w:rsid w:val="73116E3A"/>
    <w:rsid w:val="74D43450"/>
    <w:rsid w:val="74E84729"/>
    <w:rsid w:val="7814558B"/>
    <w:rsid w:val="782E09E2"/>
    <w:rsid w:val="78D87374"/>
    <w:rsid w:val="7A067BF3"/>
    <w:rsid w:val="7A3F54E7"/>
    <w:rsid w:val="7BDB712A"/>
    <w:rsid w:val="7D4E5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autoSpaceDE w:val="0"/>
      <w:autoSpaceDN w:val="0"/>
      <w:jc w:val="left"/>
    </w:pPr>
    <w:rPr>
      <w:rFonts w:ascii="宋体" w:cs="宋体"/>
      <w:kern w:val="0"/>
      <w:sz w:val="22"/>
      <w:szCs w:val="22"/>
      <w:lang w:val="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666666"/>
      <w:sz w:val="24"/>
      <w:szCs w:val="24"/>
      <w:u w:val="none"/>
    </w:rPr>
  </w:style>
  <w:style w:type="paragraph" w:customStyle="1" w:styleId="10">
    <w:name w:val="正文_3_0_0"/>
    <w:basedOn w:val="11"/>
    <w:qFormat/>
    <w:uiPriority w:val="0"/>
    <w:pPr>
      <w:widowControl w:val="0"/>
      <w:jc w:val="both"/>
    </w:pPr>
    <w:rPr>
      <w:rFonts w:ascii="Calibri" w:hAnsi="Calibri" w:eastAsia="宋体"/>
      <w:kern w:val="2"/>
      <w:sz w:val="21"/>
      <w:szCs w:val="22"/>
      <w:lang w:val="en-US" w:eastAsia="zh-CN" w:bidi="ar-SA"/>
    </w:rPr>
  </w:style>
  <w:style w:type="paragraph" w:customStyle="1" w:styleId="11">
    <w:name w:val="正文_4_0"/>
    <w:qFormat/>
    <w:uiPriority w:val="0"/>
    <w:pPr>
      <w:widowControl w:val="0"/>
      <w:jc w:val="both"/>
    </w:pPr>
    <w:rPr>
      <w:rFonts w:ascii="Times New Roman" w:hAnsi="Times New Roman" w:eastAsia="宋体" w:cs="Times New Roman"/>
      <w:lang w:val="en-US" w:eastAsia="zh-CN" w:bidi="ar-SA"/>
    </w:rPr>
  </w:style>
  <w:style w:type="paragraph" w:customStyle="1" w:styleId="12">
    <w:name w:val="*正文_0_0"/>
    <w:basedOn w:val="13"/>
    <w:next w:val="13"/>
    <w:qFormat/>
    <w:uiPriority w:val="0"/>
    <w:pPr>
      <w:widowControl/>
      <w:ind w:firstLine="482"/>
    </w:pPr>
    <w:rPr>
      <w:rFonts w:ascii="微软雅黑" w:hAnsi="微软雅黑" w:eastAsia="微软雅黑"/>
      <w:sz w:val="21"/>
    </w:rPr>
  </w:style>
  <w:style w:type="paragraph" w:customStyle="1" w:styleId="13">
    <w:name w:val="正文_0_0"/>
    <w:next w:val="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正文文本_0_0"/>
    <w:basedOn w:val="13"/>
    <w:next w:val="15"/>
    <w:qFormat/>
    <w:uiPriority w:val="0"/>
    <w:rPr>
      <w:rFonts w:eastAsia="仿宋_GB2312"/>
      <w:kern w:val="2"/>
      <w:sz w:val="28"/>
      <w:szCs w:val="30"/>
    </w:rPr>
  </w:style>
  <w:style w:type="paragraph" w:customStyle="1" w:styleId="15">
    <w:name w:val="Default_0_0"/>
    <w:basedOn w:val="16"/>
    <w:next w:val="17"/>
    <w:qFormat/>
    <w:uiPriority w:val="0"/>
    <w:pPr>
      <w:widowControl w:val="0"/>
      <w:autoSpaceDE w:val="0"/>
      <w:autoSpaceDN w:val="0"/>
      <w:adjustRightInd w:val="0"/>
    </w:pPr>
    <w:rPr>
      <w:color w:val="000000"/>
      <w:sz w:val="24"/>
      <w:szCs w:val="24"/>
      <w:lang w:val="en-US" w:eastAsia="zh-CN" w:bidi="ar-SA"/>
    </w:rPr>
  </w:style>
  <w:style w:type="paragraph" w:customStyle="1" w:styleId="16">
    <w:name w:val="正文_0_0_1"/>
    <w:next w:val="15"/>
    <w:qFormat/>
    <w:uiPriority w:val="0"/>
    <w:pPr>
      <w:widowControl w:val="0"/>
      <w:jc w:val="both"/>
    </w:pPr>
    <w:rPr>
      <w:rFonts w:ascii="Times New Roman" w:hAnsi="Times New Roman" w:eastAsia="宋体" w:cs="Times New Roman"/>
      <w:lang w:val="en-US" w:eastAsia="zh-CN" w:bidi="ar-SA"/>
    </w:rPr>
  </w:style>
  <w:style w:type="paragraph" w:customStyle="1" w:styleId="17">
    <w:name w:val="正文_1_0"/>
    <w:basedOn w:val="18"/>
    <w:next w:val="21"/>
    <w:qFormat/>
    <w:uiPriority w:val="0"/>
    <w:pPr>
      <w:widowControl w:val="0"/>
      <w:jc w:val="both"/>
    </w:pPr>
    <w:rPr>
      <w:lang w:val="en-US" w:eastAsia="zh-CN" w:bidi="ar-SA"/>
    </w:rPr>
  </w:style>
  <w:style w:type="paragraph" w:customStyle="1" w:styleId="18">
    <w:name w:val="正文_2_0"/>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Default_2_0"/>
    <w:next w:val="2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0">
    <w:name w:val="正文 A_2"/>
    <w:next w:val="19"/>
    <w:qFormat/>
    <w:uiPriority w:val="99"/>
    <w:pPr>
      <w:widowControl w:val="0"/>
      <w:jc w:val="both"/>
    </w:pPr>
    <w:rPr>
      <w:rFonts w:ascii="Arial Unicode MS" w:hAnsi="Arial Unicode MS" w:eastAsia="宋体" w:cs="Arial Unicode MS"/>
      <w:color w:val="000000"/>
      <w:kern w:val="2"/>
      <w:sz w:val="21"/>
      <w:szCs w:val="21"/>
      <w:lang w:val="en-US" w:eastAsia="zh-CN" w:bidi="ar-SA"/>
    </w:rPr>
  </w:style>
  <w:style w:type="paragraph" w:customStyle="1" w:styleId="21">
    <w:name w:val="Default_1_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4327</Words>
  <Characters>4628</Characters>
  <Lines>0</Lines>
  <Paragraphs>0</Paragraphs>
  <TotalTime>14</TotalTime>
  <ScaleCrop>false</ScaleCrop>
  <LinksUpToDate>false</LinksUpToDate>
  <CharactersWithSpaces>5360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2023-03-06T03:34:00Z</dcterms:created>
  <dc:creator>Administrator</dc:creator>
  <cp:lastModifiedBy>晓权</cp:lastModifiedBy>
  <dcterms:modified xsi:type="dcterms:W3CDTF">2026-08-07T02:52:10Z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1E2FDEBDFC4247A3AFF61810842845E9_13</vt:lpwstr>
  </property>
  <property fmtid="{D5CDD505-2E9C-101B-9397-08002B2CF9AE}" pid="4" name="KSOTemplateDocerSaveRecord">
    <vt:lpwstr>eyJoZGlkIjoiNDdiNzFjNmQ4ZjgzYjlmNjA3ZTRiNTJkYjNjYWM2NzMiLCJ1c2VySWQiOiI3NzAyNjI5MDYifQ==</vt:lpwstr>
  </property>
</Properties>
</file>