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61C70">
      <w:pPr>
        <w:rPr>
          <w:rFonts w:ascii="仿宋" w:hAnsi="仿宋" w:eastAsia="仿宋"/>
          <w:color w:val="auto"/>
          <w:sz w:val="28"/>
          <w:szCs w:val="28"/>
          <w:highlight w:val="none"/>
        </w:rPr>
      </w:pPr>
      <w:r>
        <w:rPr>
          <w:rFonts w:hint="eastAsia" w:ascii="仿宋" w:hAnsi="仿宋" w:eastAsia="仿宋" w:cs="仿宋"/>
          <w:b/>
          <w:bCs/>
          <w:color w:val="auto"/>
          <w:sz w:val="24"/>
          <w:szCs w:val="24"/>
        </w:rPr>
        <w:t>附件</w:t>
      </w:r>
      <w:r>
        <w:rPr>
          <w:rFonts w:hint="eastAsia" w:ascii="仿宋" w:hAnsi="仿宋" w:eastAsia="仿宋" w:cs="仿宋"/>
          <w:b/>
          <w:bCs/>
          <w:color w:val="auto"/>
          <w:sz w:val="24"/>
          <w:szCs w:val="24"/>
          <w:lang w:val="en-US" w:eastAsia="zh-CN"/>
        </w:rPr>
        <w:t>3.1授权委托书</w:t>
      </w:r>
    </w:p>
    <w:p w14:paraId="49B300F1">
      <w:pPr>
        <w:rPr>
          <w:rFonts w:hint="eastAsia" w:ascii="仿宋" w:hAnsi="仿宋" w:eastAsia="仿宋"/>
          <w:color w:val="auto"/>
          <w:sz w:val="28"/>
          <w:szCs w:val="28"/>
          <w:highlight w:val="none"/>
        </w:rPr>
      </w:pPr>
    </w:p>
    <w:p w14:paraId="59C6C39D">
      <w:pPr>
        <w:pStyle w:val="3"/>
        <w:rPr>
          <w:rFonts w:hint="eastAsia" w:ascii="仿宋" w:hAnsi="仿宋" w:eastAsia="仿宋"/>
          <w:color w:val="auto"/>
          <w:sz w:val="28"/>
          <w:szCs w:val="28"/>
          <w:highlight w:val="none"/>
        </w:rPr>
      </w:pPr>
    </w:p>
    <w:p w14:paraId="47E17095">
      <w:pPr>
        <w:pStyle w:val="3"/>
        <w:rPr>
          <w:rFonts w:hint="eastAsia" w:ascii="仿宋" w:hAnsi="仿宋" w:eastAsia="仿宋"/>
          <w:color w:val="auto"/>
          <w:sz w:val="28"/>
          <w:szCs w:val="28"/>
          <w:highlight w:val="none"/>
        </w:rPr>
      </w:pPr>
    </w:p>
    <w:p w14:paraId="329B1617">
      <w:pPr>
        <w:ind w:firstLine="3360" w:firstLineChars="14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授权委托书</w:t>
      </w:r>
    </w:p>
    <w:p w14:paraId="3692C003">
      <w:pPr>
        <w:rPr>
          <w:rFonts w:ascii="仿宋" w:hAnsi="仿宋" w:eastAsia="仿宋"/>
          <w:color w:val="auto"/>
          <w:sz w:val="24"/>
          <w:szCs w:val="24"/>
          <w:highlight w:val="none"/>
        </w:rPr>
      </w:pPr>
    </w:p>
    <w:p w14:paraId="53B9DE05">
      <w:pPr>
        <w:spacing w:line="460" w:lineRule="exact"/>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本授权书声明：注册于        （注册地址）的         公司的在下面签字的             （法定代表人姓名、职务）代表本公司授权            （单位）的在下面签字的         （被授权人的姓名、职务）为本公司的合法代理人，就                 （项目名称）编号为        的采购活动，以本公司名义处理一切与之有关的事务。</w:t>
      </w:r>
    </w:p>
    <w:p w14:paraId="6051C376">
      <w:pPr>
        <w:spacing w:line="460" w:lineRule="exact"/>
        <w:ind w:firstLine="573"/>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本授权书于     年    月    日签字生效，特此声明。</w:t>
      </w:r>
    </w:p>
    <w:p w14:paraId="12C72353">
      <w:pPr>
        <w:spacing w:line="460" w:lineRule="exact"/>
        <w:ind w:firstLine="573"/>
        <w:rPr>
          <w:rFonts w:hint="eastAsia" w:ascii="仿宋" w:hAnsi="仿宋" w:eastAsia="仿宋"/>
          <w:color w:val="auto"/>
          <w:sz w:val="24"/>
          <w:szCs w:val="24"/>
          <w:highlight w:val="none"/>
        </w:rPr>
      </w:pPr>
    </w:p>
    <w:p w14:paraId="6836C8EE">
      <w:pPr>
        <w:rPr>
          <w:rFonts w:hint="eastAsia" w:ascii="仿宋" w:hAnsi="仿宋" w:eastAsia="仿宋"/>
          <w:color w:val="auto"/>
          <w:sz w:val="24"/>
          <w:szCs w:val="24"/>
          <w:highlight w:val="none"/>
        </w:rPr>
      </w:pPr>
    </w:p>
    <w:p w14:paraId="69126481">
      <w:pPr>
        <w:ind w:right="456"/>
        <w:jc w:val="righ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供应商：                         （公章）</w:t>
      </w:r>
    </w:p>
    <w:p w14:paraId="4FE82F43">
      <w:pPr>
        <w:ind w:right="456"/>
        <w:jc w:val="right"/>
        <w:rPr>
          <w:rFonts w:hint="eastAsia" w:ascii="仿宋" w:hAnsi="仿宋" w:eastAsia="仿宋"/>
          <w:color w:val="auto"/>
          <w:sz w:val="24"/>
          <w:szCs w:val="24"/>
          <w:highlight w:val="none"/>
        </w:rPr>
      </w:pPr>
    </w:p>
    <w:p w14:paraId="76DDCE99">
      <w:pPr>
        <w:ind w:right="456"/>
        <w:jc w:val="righ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法定代表人（授权人）：      （签字或盖章）</w:t>
      </w:r>
    </w:p>
    <w:p w14:paraId="0DEC6E1A">
      <w:pPr>
        <w:ind w:right="456"/>
        <w:jc w:val="right"/>
        <w:rPr>
          <w:rFonts w:hint="eastAsia" w:ascii="仿宋" w:hAnsi="仿宋" w:eastAsia="仿宋"/>
          <w:color w:val="auto"/>
          <w:sz w:val="24"/>
          <w:szCs w:val="24"/>
          <w:highlight w:val="none"/>
        </w:rPr>
      </w:pPr>
    </w:p>
    <w:p w14:paraId="32D29850">
      <w:pPr>
        <w:ind w:right="456"/>
        <w:jc w:val="righ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代理人（被授权人）：        （签字或盖章）</w:t>
      </w:r>
    </w:p>
    <w:p w14:paraId="62096C39">
      <w:pPr>
        <w:ind w:right="456"/>
        <w:jc w:val="right"/>
        <w:rPr>
          <w:rFonts w:hint="eastAsia" w:ascii="仿宋" w:hAnsi="仿宋" w:eastAsia="仿宋"/>
          <w:color w:val="auto"/>
          <w:sz w:val="28"/>
          <w:szCs w:val="28"/>
          <w:highlight w:val="none"/>
        </w:rPr>
      </w:pPr>
    </w:p>
    <w:p w14:paraId="64249DAB">
      <w:pPr>
        <w:wordWrap w:val="0"/>
        <w:ind w:right="342"/>
        <w:jc w:val="right"/>
        <w:rPr>
          <w:rFonts w:hint="eastAsia" w:ascii="仿宋" w:hAnsi="仿宋" w:eastAsia="仿宋"/>
          <w:color w:val="auto"/>
          <w:sz w:val="28"/>
          <w:szCs w:val="28"/>
          <w:highlight w:val="none"/>
        </w:rPr>
      </w:pPr>
      <w:r>
        <w:rPr>
          <w:rFonts w:hint="eastAsia" w:ascii="仿宋" w:hAnsi="仿宋" w:eastAsia="仿宋"/>
          <w:color w:val="auto"/>
          <w:sz w:val="24"/>
          <w:szCs w:val="24"/>
          <w:highlight w:val="none"/>
        </w:rPr>
        <w:t xml:space="preserve">      年    月   日</w:t>
      </w:r>
    </w:p>
    <w:p w14:paraId="2F3991E9">
      <w:pPr>
        <w:jc w:val="left"/>
        <w:outlineLvl w:val="0"/>
        <w:rPr>
          <w:rFonts w:hint="eastAsia" w:ascii="仿宋" w:hAnsi="仿宋" w:eastAsia="仿宋" w:cs="仿宋"/>
          <w:b/>
          <w:bCs/>
          <w:color w:val="auto"/>
          <w:sz w:val="24"/>
          <w:szCs w:val="24"/>
          <w:highlight w:val="none"/>
        </w:rPr>
      </w:pPr>
    </w:p>
    <w:p w14:paraId="243CA848">
      <w:pPr>
        <w:jc w:val="left"/>
        <w:outlineLvl w:val="0"/>
        <w:rPr>
          <w:rFonts w:hint="eastAsia" w:ascii="仿宋" w:hAnsi="仿宋" w:eastAsia="仿宋" w:cs="仿宋"/>
          <w:b/>
          <w:bCs/>
          <w:color w:val="auto"/>
          <w:sz w:val="24"/>
          <w:szCs w:val="24"/>
          <w:highlight w:val="none"/>
        </w:rPr>
      </w:pPr>
    </w:p>
    <w:p w14:paraId="639B907D">
      <w:pPr>
        <w:jc w:val="left"/>
        <w:outlineLvl w:val="0"/>
        <w:rPr>
          <w:rFonts w:hint="eastAsia" w:ascii="仿宋" w:hAnsi="仿宋" w:eastAsia="仿宋" w:cs="仿宋"/>
          <w:b/>
          <w:bCs/>
          <w:color w:val="auto"/>
          <w:sz w:val="24"/>
          <w:szCs w:val="24"/>
          <w:highlight w:val="none"/>
        </w:rPr>
      </w:pPr>
    </w:p>
    <w:p w14:paraId="75EECFE0">
      <w:pPr>
        <w:jc w:val="left"/>
        <w:outlineLvl w:val="0"/>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附：法人及被授权人的身份证正反面复印件</w:t>
      </w:r>
    </w:p>
    <w:p w14:paraId="42EC52CB">
      <w:pPr>
        <w:jc w:val="left"/>
        <w:outlineLvl w:val="0"/>
        <w:rPr>
          <w:rFonts w:hint="eastAsia" w:ascii="仿宋" w:hAnsi="仿宋" w:eastAsia="仿宋" w:cs="仿宋"/>
          <w:b/>
          <w:bCs/>
          <w:color w:val="auto"/>
          <w:sz w:val="24"/>
          <w:szCs w:val="24"/>
          <w:highlight w:val="none"/>
        </w:rPr>
      </w:pPr>
    </w:p>
    <w:p w14:paraId="43718D50">
      <w:pPr>
        <w:jc w:val="left"/>
        <w:outlineLvl w:val="0"/>
        <w:rPr>
          <w:rFonts w:hint="eastAsia" w:ascii="仿宋" w:hAnsi="仿宋" w:eastAsia="仿宋" w:cs="仿宋"/>
          <w:b/>
          <w:bCs/>
          <w:color w:val="auto"/>
          <w:sz w:val="24"/>
          <w:szCs w:val="24"/>
          <w:highlight w:val="none"/>
        </w:rPr>
      </w:pPr>
    </w:p>
    <w:p w14:paraId="1ECADD02">
      <w:pPr>
        <w:jc w:val="left"/>
        <w:outlineLvl w:val="0"/>
        <w:rPr>
          <w:rFonts w:hint="eastAsia" w:ascii="仿宋" w:hAnsi="仿宋" w:eastAsia="仿宋" w:cs="仿宋"/>
          <w:b/>
          <w:bCs/>
          <w:color w:val="auto"/>
          <w:sz w:val="24"/>
          <w:szCs w:val="24"/>
          <w:highlight w:val="none"/>
        </w:rPr>
      </w:pPr>
    </w:p>
    <w:p w14:paraId="5DB20DED">
      <w:pPr>
        <w:jc w:val="left"/>
        <w:outlineLvl w:val="0"/>
        <w:rPr>
          <w:rFonts w:hint="eastAsia" w:ascii="仿宋" w:hAnsi="仿宋" w:eastAsia="仿宋" w:cs="仿宋"/>
          <w:b/>
          <w:bCs/>
          <w:color w:val="auto"/>
          <w:sz w:val="24"/>
          <w:szCs w:val="24"/>
          <w:highlight w:val="none"/>
        </w:rPr>
      </w:pPr>
    </w:p>
    <w:p w14:paraId="3872DD8C">
      <w:pPr>
        <w:jc w:val="left"/>
        <w:outlineLvl w:val="0"/>
        <w:rPr>
          <w:rFonts w:hint="eastAsia" w:ascii="仿宋" w:hAnsi="仿宋" w:eastAsia="仿宋" w:cs="仿宋"/>
          <w:b/>
          <w:bCs/>
          <w:color w:val="auto"/>
          <w:sz w:val="24"/>
          <w:szCs w:val="24"/>
          <w:highlight w:val="none"/>
        </w:rPr>
      </w:pPr>
    </w:p>
    <w:p w14:paraId="71E3B5D6">
      <w:pPr>
        <w:jc w:val="left"/>
        <w:outlineLvl w:val="0"/>
        <w:rPr>
          <w:rFonts w:hint="eastAsia" w:ascii="仿宋" w:hAnsi="仿宋" w:eastAsia="仿宋" w:cs="仿宋"/>
          <w:b/>
          <w:bCs/>
          <w:color w:val="auto"/>
          <w:sz w:val="24"/>
          <w:szCs w:val="24"/>
          <w:highlight w:val="none"/>
        </w:rPr>
      </w:pPr>
    </w:p>
    <w:p w14:paraId="7A6EEFA4">
      <w:pPr>
        <w:jc w:val="left"/>
        <w:outlineLvl w:val="0"/>
        <w:rPr>
          <w:rFonts w:hint="eastAsia" w:ascii="仿宋" w:hAnsi="仿宋" w:eastAsia="仿宋" w:cs="仿宋"/>
          <w:b/>
          <w:bCs/>
          <w:color w:val="auto"/>
          <w:sz w:val="24"/>
          <w:szCs w:val="24"/>
          <w:highlight w:val="none"/>
        </w:rPr>
      </w:pPr>
    </w:p>
    <w:p w14:paraId="3A3DF19C">
      <w:pPr>
        <w:jc w:val="left"/>
        <w:outlineLvl w:val="0"/>
        <w:rPr>
          <w:rFonts w:hint="eastAsia" w:ascii="仿宋" w:hAnsi="仿宋" w:eastAsia="仿宋" w:cs="仿宋"/>
          <w:b/>
          <w:bCs/>
          <w:color w:val="auto"/>
          <w:sz w:val="24"/>
          <w:szCs w:val="24"/>
          <w:highlight w:val="none"/>
        </w:rPr>
      </w:pPr>
    </w:p>
    <w:p w14:paraId="634BBE21">
      <w:pPr>
        <w:jc w:val="left"/>
        <w:outlineLvl w:val="0"/>
        <w:rPr>
          <w:rFonts w:hint="eastAsia" w:ascii="仿宋" w:hAnsi="仿宋" w:eastAsia="仿宋" w:cs="仿宋"/>
          <w:b/>
          <w:bCs/>
          <w:color w:val="auto"/>
          <w:sz w:val="24"/>
          <w:szCs w:val="24"/>
          <w:highlight w:val="none"/>
        </w:rPr>
      </w:pPr>
    </w:p>
    <w:p w14:paraId="6F472EFA">
      <w:pPr>
        <w:jc w:val="left"/>
        <w:outlineLvl w:val="0"/>
        <w:rPr>
          <w:rFonts w:hint="eastAsia" w:ascii="仿宋" w:hAnsi="仿宋" w:eastAsia="仿宋" w:cs="仿宋"/>
          <w:b/>
          <w:bCs/>
          <w:color w:val="auto"/>
          <w:sz w:val="24"/>
          <w:szCs w:val="24"/>
          <w:highlight w:val="none"/>
        </w:rPr>
      </w:pPr>
    </w:p>
    <w:p w14:paraId="2E879885">
      <w:pPr>
        <w:jc w:val="left"/>
        <w:outlineLvl w:val="0"/>
        <w:rPr>
          <w:rFonts w:hint="eastAsia" w:ascii="仿宋" w:hAnsi="仿宋" w:eastAsia="仿宋" w:cs="仿宋"/>
          <w:b/>
          <w:bCs/>
          <w:color w:val="auto"/>
          <w:sz w:val="24"/>
          <w:szCs w:val="24"/>
          <w:highlight w:val="none"/>
        </w:rPr>
      </w:pPr>
    </w:p>
    <w:p w14:paraId="2173BFD0">
      <w:pPr>
        <w:jc w:val="left"/>
        <w:outlineLvl w:val="0"/>
        <w:rPr>
          <w:rFonts w:hint="eastAsia" w:ascii="仿宋" w:hAnsi="仿宋" w:eastAsia="仿宋" w:cs="仿宋"/>
          <w:b/>
          <w:bCs/>
          <w:color w:val="auto"/>
          <w:sz w:val="24"/>
          <w:szCs w:val="24"/>
          <w:highlight w:val="none"/>
        </w:rPr>
      </w:pPr>
    </w:p>
    <w:p w14:paraId="10381CAF">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rPr>
        <w:t>附件</w:t>
      </w:r>
      <w:r>
        <w:rPr>
          <w:rFonts w:hint="eastAsia" w:ascii="仿宋" w:hAnsi="仿宋" w:eastAsia="仿宋" w:cs="仿宋"/>
          <w:b/>
          <w:bCs/>
          <w:color w:val="auto"/>
          <w:sz w:val="24"/>
          <w:szCs w:val="24"/>
          <w:lang w:val="en-US" w:eastAsia="zh-CN"/>
        </w:rPr>
        <w:t>3.2</w:t>
      </w:r>
      <w:r>
        <w:rPr>
          <w:rFonts w:hint="eastAsia" w:ascii="仿宋" w:hAnsi="仿宋" w:eastAsia="仿宋" w:cs="仿宋"/>
          <w:b/>
          <w:bCs/>
          <w:color w:val="auto"/>
          <w:sz w:val="24"/>
          <w:szCs w:val="24"/>
          <w:highlight w:val="none"/>
        </w:rPr>
        <w:t>报价一览表</w:t>
      </w:r>
    </w:p>
    <w:p w14:paraId="12C2FFE3">
      <w:pPr>
        <w:jc w:val="both"/>
        <w:outlineLvl w:val="0"/>
        <w:rPr>
          <w:rFonts w:hint="eastAsia" w:ascii="宋体" w:hAnsi="宋体" w:eastAsia="宋体" w:cs="宋体"/>
          <w:b/>
          <w:bCs/>
          <w:color w:val="auto"/>
          <w:sz w:val="24"/>
          <w:szCs w:val="24"/>
          <w:lang w:val="en-US" w:eastAsia="zh-CN"/>
        </w:rPr>
      </w:pPr>
    </w:p>
    <w:p w14:paraId="4C0B30A2">
      <w:pPr>
        <w:pStyle w:val="3"/>
        <w:rPr>
          <w:rFonts w:hint="default"/>
          <w:lang w:val="en-US" w:eastAsia="zh-CN"/>
        </w:rPr>
      </w:pPr>
    </w:p>
    <w:p w14:paraId="3F6CC680">
      <w:pPr>
        <w:jc w:val="center"/>
        <w:outlineLvl w:val="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报价一览表</w:t>
      </w:r>
    </w:p>
    <w:p w14:paraId="6B6BF314">
      <w:pPr>
        <w:jc w:val="center"/>
        <w:rPr>
          <w:rFonts w:hint="eastAsia" w:ascii="仿宋" w:hAnsi="仿宋" w:eastAsia="仿宋" w:cs="仿宋"/>
          <w:color w:val="auto"/>
          <w:sz w:val="24"/>
          <w:szCs w:val="24"/>
          <w:highlight w:val="none"/>
        </w:rPr>
      </w:pPr>
    </w:p>
    <w:p w14:paraId="0668E351">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供应商名称：</w:t>
      </w:r>
    </w:p>
    <w:p w14:paraId="1865678C">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采购项目</w:t>
      </w:r>
      <w:r>
        <w:rPr>
          <w:rFonts w:hint="eastAsia" w:ascii="仿宋" w:hAnsi="仿宋" w:eastAsia="仿宋" w:cs="仿宋"/>
          <w:color w:val="auto"/>
          <w:sz w:val="24"/>
          <w:szCs w:val="24"/>
          <w:highlight w:val="none"/>
          <w:lang w:eastAsia="zh-CN"/>
        </w:rPr>
        <w:t>、编号：</w:t>
      </w:r>
      <w:r>
        <w:rPr>
          <w:rFonts w:hint="eastAsia" w:ascii="仿宋" w:hAnsi="仿宋" w:eastAsia="仿宋" w:cs="仿宋"/>
          <w:color w:val="auto"/>
          <w:sz w:val="24"/>
          <w:szCs w:val="24"/>
          <w:highlight w:val="none"/>
        </w:rPr>
        <w:t xml:space="preserve">                                                                             </w:t>
      </w:r>
    </w:p>
    <w:tbl>
      <w:tblPr>
        <w:tblStyle w:val="5"/>
        <w:tblpPr w:leftFromText="180" w:rightFromText="180" w:vertAnchor="text" w:horzAnchor="page" w:tblpX="1720" w:tblpY="270"/>
        <w:tblOverlap w:val="never"/>
        <w:tblW w:w="8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868"/>
        <w:gridCol w:w="1290"/>
        <w:gridCol w:w="1080"/>
        <w:gridCol w:w="1035"/>
        <w:gridCol w:w="1035"/>
        <w:gridCol w:w="1035"/>
      </w:tblGrid>
      <w:tr w14:paraId="4D72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1335" w:type="dxa"/>
            <w:noWrap w:val="0"/>
            <w:vAlign w:val="center"/>
          </w:tcPr>
          <w:p w14:paraId="23D9B6C5">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设备名称</w:t>
            </w:r>
          </w:p>
        </w:tc>
        <w:tc>
          <w:tcPr>
            <w:tcW w:w="1868" w:type="dxa"/>
            <w:noWrap w:val="0"/>
            <w:vAlign w:val="center"/>
          </w:tcPr>
          <w:p w14:paraId="38FE6D0F">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品牌、型号</w:t>
            </w:r>
          </w:p>
        </w:tc>
        <w:tc>
          <w:tcPr>
            <w:tcW w:w="1290" w:type="dxa"/>
            <w:noWrap w:val="0"/>
            <w:vAlign w:val="center"/>
          </w:tcPr>
          <w:p w14:paraId="5BC115F4">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注册证号</w:t>
            </w:r>
          </w:p>
        </w:tc>
        <w:tc>
          <w:tcPr>
            <w:tcW w:w="1080" w:type="dxa"/>
            <w:noWrap w:val="0"/>
            <w:vAlign w:val="center"/>
          </w:tcPr>
          <w:p w14:paraId="75D5E8A2">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质保期</w:t>
            </w:r>
          </w:p>
        </w:tc>
        <w:tc>
          <w:tcPr>
            <w:tcW w:w="1035" w:type="dxa"/>
            <w:noWrap w:val="0"/>
            <w:vAlign w:val="center"/>
          </w:tcPr>
          <w:p w14:paraId="65F65CB0">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单价</w:t>
            </w:r>
          </w:p>
        </w:tc>
        <w:tc>
          <w:tcPr>
            <w:tcW w:w="1035" w:type="dxa"/>
            <w:noWrap w:val="0"/>
            <w:vAlign w:val="center"/>
          </w:tcPr>
          <w:p w14:paraId="504B143D">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数量</w:t>
            </w:r>
          </w:p>
        </w:tc>
        <w:tc>
          <w:tcPr>
            <w:tcW w:w="1035" w:type="dxa"/>
            <w:noWrap w:val="0"/>
            <w:vAlign w:val="center"/>
          </w:tcPr>
          <w:p w14:paraId="6C87F75D">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总价</w:t>
            </w:r>
          </w:p>
        </w:tc>
      </w:tr>
      <w:tr w14:paraId="7BC0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1335" w:type="dxa"/>
            <w:noWrap w:val="0"/>
            <w:vAlign w:val="center"/>
          </w:tcPr>
          <w:p w14:paraId="3D173D7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tc>
        <w:tc>
          <w:tcPr>
            <w:tcW w:w="1868" w:type="dxa"/>
            <w:noWrap w:val="0"/>
            <w:vAlign w:val="center"/>
          </w:tcPr>
          <w:p w14:paraId="3DFCB450">
            <w:pPr>
              <w:ind w:firstLine="420"/>
              <w:jc w:val="center"/>
              <w:rPr>
                <w:rFonts w:hint="eastAsia" w:ascii="仿宋" w:hAnsi="仿宋" w:eastAsia="仿宋" w:cs="仿宋"/>
                <w:color w:val="auto"/>
                <w:sz w:val="24"/>
                <w:szCs w:val="24"/>
                <w:highlight w:val="none"/>
              </w:rPr>
            </w:pPr>
          </w:p>
        </w:tc>
        <w:tc>
          <w:tcPr>
            <w:tcW w:w="1290" w:type="dxa"/>
            <w:noWrap w:val="0"/>
            <w:vAlign w:val="center"/>
          </w:tcPr>
          <w:p w14:paraId="4B6F1873">
            <w:pPr>
              <w:ind w:firstLine="420"/>
              <w:jc w:val="center"/>
              <w:rPr>
                <w:rFonts w:hint="eastAsia" w:ascii="仿宋" w:hAnsi="仿宋" w:eastAsia="仿宋" w:cs="仿宋"/>
                <w:color w:val="auto"/>
                <w:sz w:val="24"/>
                <w:szCs w:val="24"/>
                <w:highlight w:val="none"/>
              </w:rPr>
            </w:pPr>
          </w:p>
        </w:tc>
        <w:tc>
          <w:tcPr>
            <w:tcW w:w="1080" w:type="dxa"/>
            <w:noWrap w:val="0"/>
            <w:vAlign w:val="top"/>
          </w:tcPr>
          <w:p w14:paraId="5F5B522D">
            <w:pPr>
              <w:ind w:firstLine="420"/>
              <w:jc w:val="center"/>
              <w:rPr>
                <w:rFonts w:hint="eastAsia" w:ascii="仿宋" w:hAnsi="仿宋" w:eastAsia="仿宋" w:cs="仿宋"/>
                <w:color w:val="auto"/>
                <w:sz w:val="24"/>
                <w:szCs w:val="24"/>
                <w:highlight w:val="none"/>
              </w:rPr>
            </w:pPr>
          </w:p>
        </w:tc>
        <w:tc>
          <w:tcPr>
            <w:tcW w:w="1035" w:type="dxa"/>
            <w:noWrap w:val="0"/>
            <w:vAlign w:val="top"/>
          </w:tcPr>
          <w:p w14:paraId="52961B64">
            <w:pPr>
              <w:ind w:firstLine="420"/>
              <w:jc w:val="center"/>
              <w:rPr>
                <w:rFonts w:hint="eastAsia" w:ascii="仿宋" w:hAnsi="仿宋" w:eastAsia="仿宋" w:cs="仿宋"/>
                <w:color w:val="auto"/>
                <w:sz w:val="24"/>
                <w:szCs w:val="24"/>
                <w:highlight w:val="none"/>
              </w:rPr>
            </w:pPr>
          </w:p>
        </w:tc>
        <w:tc>
          <w:tcPr>
            <w:tcW w:w="1035" w:type="dxa"/>
            <w:noWrap w:val="0"/>
            <w:vAlign w:val="top"/>
          </w:tcPr>
          <w:p w14:paraId="17086596">
            <w:pPr>
              <w:ind w:firstLine="420"/>
              <w:jc w:val="center"/>
              <w:rPr>
                <w:rFonts w:hint="eastAsia" w:ascii="仿宋" w:hAnsi="仿宋" w:eastAsia="仿宋" w:cs="仿宋"/>
                <w:color w:val="auto"/>
                <w:sz w:val="24"/>
                <w:szCs w:val="24"/>
                <w:highlight w:val="none"/>
              </w:rPr>
            </w:pPr>
          </w:p>
        </w:tc>
        <w:tc>
          <w:tcPr>
            <w:tcW w:w="1035" w:type="dxa"/>
            <w:noWrap w:val="0"/>
            <w:vAlign w:val="top"/>
          </w:tcPr>
          <w:p w14:paraId="236CB4D4">
            <w:pPr>
              <w:ind w:firstLine="420"/>
              <w:jc w:val="center"/>
              <w:rPr>
                <w:rFonts w:hint="eastAsia" w:ascii="仿宋" w:hAnsi="仿宋" w:eastAsia="仿宋" w:cs="仿宋"/>
                <w:color w:val="auto"/>
                <w:sz w:val="24"/>
                <w:szCs w:val="24"/>
                <w:highlight w:val="none"/>
              </w:rPr>
            </w:pPr>
          </w:p>
        </w:tc>
      </w:tr>
      <w:tr w14:paraId="35B8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3" w:hRule="atLeast"/>
        </w:trPr>
        <w:tc>
          <w:tcPr>
            <w:tcW w:w="1335" w:type="dxa"/>
            <w:noWrap w:val="0"/>
            <w:vAlign w:val="center"/>
          </w:tcPr>
          <w:p w14:paraId="6CA1A7FF">
            <w:pPr>
              <w:jc w:val="center"/>
              <w:rPr>
                <w:rFonts w:hint="eastAsia" w:ascii="仿宋" w:hAnsi="仿宋" w:eastAsia="仿宋" w:cs="仿宋"/>
                <w:color w:val="auto"/>
                <w:sz w:val="24"/>
                <w:szCs w:val="24"/>
                <w:highlight w:val="none"/>
              </w:rPr>
            </w:pPr>
          </w:p>
        </w:tc>
        <w:tc>
          <w:tcPr>
            <w:tcW w:w="1868" w:type="dxa"/>
            <w:noWrap w:val="0"/>
            <w:vAlign w:val="center"/>
          </w:tcPr>
          <w:p w14:paraId="34A1A379">
            <w:pPr>
              <w:ind w:firstLine="420"/>
              <w:jc w:val="center"/>
              <w:rPr>
                <w:rFonts w:hint="eastAsia" w:ascii="仿宋" w:hAnsi="仿宋" w:eastAsia="仿宋" w:cs="仿宋"/>
                <w:color w:val="auto"/>
                <w:sz w:val="24"/>
                <w:szCs w:val="24"/>
                <w:highlight w:val="none"/>
              </w:rPr>
            </w:pPr>
          </w:p>
        </w:tc>
        <w:tc>
          <w:tcPr>
            <w:tcW w:w="1290" w:type="dxa"/>
            <w:noWrap w:val="0"/>
            <w:vAlign w:val="center"/>
          </w:tcPr>
          <w:p w14:paraId="6E9AA122">
            <w:pPr>
              <w:ind w:firstLine="420"/>
              <w:jc w:val="center"/>
              <w:rPr>
                <w:rFonts w:hint="eastAsia" w:ascii="仿宋" w:hAnsi="仿宋" w:eastAsia="仿宋" w:cs="仿宋"/>
                <w:color w:val="auto"/>
                <w:sz w:val="24"/>
                <w:szCs w:val="24"/>
                <w:highlight w:val="none"/>
              </w:rPr>
            </w:pPr>
          </w:p>
        </w:tc>
        <w:tc>
          <w:tcPr>
            <w:tcW w:w="1080" w:type="dxa"/>
            <w:noWrap w:val="0"/>
            <w:vAlign w:val="top"/>
          </w:tcPr>
          <w:p w14:paraId="6E2999F2">
            <w:pPr>
              <w:ind w:firstLine="420"/>
              <w:jc w:val="center"/>
              <w:rPr>
                <w:rFonts w:hint="eastAsia" w:ascii="仿宋" w:hAnsi="仿宋" w:eastAsia="仿宋" w:cs="仿宋"/>
                <w:color w:val="auto"/>
                <w:sz w:val="24"/>
                <w:szCs w:val="24"/>
                <w:highlight w:val="none"/>
              </w:rPr>
            </w:pPr>
          </w:p>
        </w:tc>
        <w:tc>
          <w:tcPr>
            <w:tcW w:w="1035" w:type="dxa"/>
            <w:noWrap w:val="0"/>
            <w:vAlign w:val="top"/>
          </w:tcPr>
          <w:p w14:paraId="6C6E3CEA">
            <w:pPr>
              <w:ind w:firstLine="420"/>
              <w:jc w:val="center"/>
              <w:rPr>
                <w:rFonts w:hint="eastAsia" w:ascii="仿宋" w:hAnsi="仿宋" w:eastAsia="仿宋" w:cs="仿宋"/>
                <w:color w:val="auto"/>
                <w:sz w:val="24"/>
                <w:szCs w:val="24"/>
                <w:highlight w:val="none"/>
              </w:rPr>
            </w:pPr>
          </w:p>
        </w:tc>
        <w:tc>
          <w:tcPr>
            <w:tcW w:w="1035" w:type="dxa"/>
            <w:noWrap w:val="0"/>
            <w:vAlign w:val="top"/>
          </w:tcPr>
          <w:p w14:paraId="3937D183">
            <w:pPr>
              <w:ind w:firstLine="420"/>
              <w:jc w:val="center"/>
              <w:rPr>
                <w:rFonts w:hint="eastAsia" w:ascii="仿宋" w:hAnsi="仿宋" w:eastAsia="仿宋" w:cs="仿宋"/>
                <w:color w:val="auto"/>
                <w:sz w:val="24"/>
                <w:szCs w:val="24"/>
                <w:highlight w:val="none"/>
              </w:rPr>
            </w:pPr>
          </w:p>
        </w:tc>
        <w:tc>
          <w:tcPr>
            <w:tcW w:w="1035" w:type="dxa"/>
            <w:noWrap w:val="0"/>
            <w:vAlign w:val="top"/>
          </w:tcPr>
          <w:p w14:paraId="4B17BE2D">
            <w:pPr>
              <w:ind w:firstLine="420"/>
              <w:jc w:val="center"/>
              <w:rPr>
                <w:rFonts w:hint="eastAsia" w:ascii="仿宋" w:hAnsi="仿宋" w:eastAsia="仿宋" w:cs="仿宋"/>
                <w:color w:val="auto"/>
                <w:sz w:val="24"/>
                <w:szCs w:val="24"/>
                <w:highlight w:val="none"/>
              </w:rPr>
            </w:pPr>
          </w:p>
        </w:tc>
      </w:tr>
      <w:tr w14:paraId="7194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8678" w:type="dxa"/>
            <w:gridSpan w:val="7"/>
            <w:noWrap w:val="0"/>
            <w:vAlign w:val="center"/>
          </w:tcPr>
          <w:p w14:paraId="677118B8">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总报价</w:t>
            </w:r>
            <w:r>
              <w:rPr>
                <w:rFonts w:hint="eastAsia" w:ascii="仿宋" w:hAnsi="仿宋" w:eastAsia="仿宋" w:cs="仿宋"/>
                <w:color w:val="auto"/>
                <w:sz w:val="24"/>
                <w:szCs w:val="24"/>
                <w:highlight w:val="none"/>
              </w:rPr>
              <w:t>（人民币大写）：</w:t>
            </w:r>
            <w:r>
              <w:rPr>
                <w:rFonts w:hint="eastAsia" w:ascii="仿宋" w:hAnsi="仿宋" w:eastAsia="仿宋" w:cs="仿宋"/>
                <w:color w:val="auto"/>
                <w:sz w:val="24"/>
                <w:szCs w:val="24"/>
                <w:highlight w:val="none"/>
                <w:lang w:val="en-US" w:eastAsia="zh-CN"/>
              </w:rPr>
              <w:t xml:space="preserve">                                （元）</w:t>
            </w:r>
          </w:p>
        </w:tc>
      </w:tr>
      <w:tr w14:paraId="615B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8678" w:type="dxa"/>
            <w:gridSpan w:val="7"/>
            <w:noWrap w:val="0"/>
            <w:vAlign w:val="center"/>
          </w:tcPr>
          <w:p w14:paraId="58E61057">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付款方式：</w:t>
            </w:r>
          </w:p>
        </w:tc>
      </w:tr>
      <w:tr w14:paraId="34C5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8678" w:type="dxa"/>
            <w:gridSpan w:val="7"/>
            <w:noWrap w:val="0"/>
            <w:vAlign w:val="center"/>
          </w:tcPr>
          <w:p w14:paraId="4279E04C">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供货时间：</w:t>
            </w:r>
          </w:p>
        </w:tc>
      </w:tr>
      <w:tr w14:paraId="4A86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8678" w:type="dxa"/>
            <w:gridSpan w:val="7"/>
            <w:noWrap w:val="0"/>
            <w:vAlign w:val="center"/>
          </w:tcPr>
          <w:p w14:paraId="543A3DEC">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配置清单：</w:t>
            </w:r>
          </w:p>
        </w:tc>
      </w:tr>
    </w:tbl>
    <w:p w14:paraId="496268F1">
      <w:pPr>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b/>
          <w:bCs/>
          <w:color w:val="auto"/>
          <w:sz w:val="24"/>
          <w:szCs w:val="24"/>
          <w:highlight w:val="none"/>
        </w:rPr>
        <w:t>单位：元</w:t>
      </w:r>
    </w:p>
    <w:p w14:paraId="15E8FF3C">
      <w:pPr>
        <w:rPr>
          <w:rFonts w:hint="eastAsia" w:ascii="仿宋" w:hAnsi="仿宋" w:eastAsia="仿宋" w:cs="仿宋"/>
          <w:color w:val="auto"/>
          <w:sz w:val="24"/>
          <w:szCs w:val="24"/>
          <w:highlight w:val="none"/>
          <w:lang w:val="en-US" w:eastAsia="zh-CN"/>
        </w:rPr>
      </w:pPr>
    </w:p>
    <w:p w14:paraId="1513195C">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报价说明：以上报价包含送货、安装调试费、税金等一切费用；另附出厂配置清单。</w:t>
      </w:r>
    </w:p>
    <w:p w14:paraId="5642778C">
      <w:pPr>
        <w:rPr>
          <w:rFonts w:hint="eastAsia" w:ascii="仿宋" w:hAnsi="仿宋" w:eastAsia="仿宋" w:cs="仿宋"/>
          <w:b/>
          <w:bCs/>
          <w:color w:val="auto"/>
          <w:sz w:val="24"/>
          <w:szCs w:val="24"/>
          <w:highlight w:val="none"/>
          <w:lang w:val="en-US" w:eastAsia="zh-CN"/>
        </w:rPr>
      </w:pPr>
    </w:p>
    <w:p w14:paraId="2E527B9F">
      <w:pPr>
        <w:ind w:firstLine="480" w:firstLineChars="200"/>
        <w:rPr>
          <w:rFonts w:hint="eastAsia" w:ascii="仿宋" w:hAnsi="仿宋" w:eastAsia="仿宋" w:cs="仿宋"/>
          <w:color w:val="auto"/>
          <w:sz w:val="24"/>
          <w:szCs w:val="24"/>
          <w:highlight w:val="none"/>
        </w:rPr>
      </w:pPr>
    </w:p>
    <w:p w14:paraId="6614736E">
      <w:pPr>
        <w:ind w:right="-693" w:rightChars="-330"/>
        <w:rPr>
          <w:rFonts w:hint="eastAsia" w:ascii="仿宋" w:hAnsi="仿宋" w:eastAsia="仿宋" w:cs="仿宋"/>
          <w:color w:val="auto"/>
          <w:sz w:val="24"/>
          <w:szCs w:val="24"/>
          <w:highlight w:val="none"/>
        </w:rPr>
      </w:pPr>
    </w:p>
    <w:p w14:paraId="2A93EEEB">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供应商代表（签字或盖章）：            供应商（公章）：      日期：</w:t>
      </w:r>
    </w:p>
    <w:p w14:paraId="0E3869B2">
      <w:pPr>
        <w:rPr>
          <w:rFonts w:hint="eastAsia" w:ascii="仿宋" w:hAnsi="仿宋" w:eastAsia="仿宋" w:cs="仿宋"/>
          <w:color w:val="auto"/>
          <w:sz w:val="24"/>
          <w:szCs w:val="24"/>
          <w:highlight w:val="none"/>
        </w:rPr>
      </w:pPr>
    </w:p>
    <w:p w14:paraId="7A0F2CB1">
      <w:pPr>
        <w:rPr>
          <w:rFonts w:hint="eastAsia" w:ascii="仿宋" w:hAnsi="仿宋" w:eastAsia="仿宋" w:cs="仿宋"/>
          <w:b/>
          <w:bCs/>
          <w:color w:val="auto"/>
          <w:sz w:val="24"/>
          <w:szCs w:val="24"/>
        </w:rPr>
      </w:pPr>
    </w:p>
    <w:p w14:paraId="068B8371">
      <w:pPr>
        <w:rPr>
          <w:rFonts w:hint="eastAsia" w:ascii="仿宋" w:hAnsi="仿宋" w:eastAsia="仿宋" w:cs="仿宋"/>
          <w:b/>
          <w:bCs/>
          <w:color w:val="auto"/>
          <w:sz w:val="24"/>
          <w:szCs w:val="24"/>
        </w:rPr>
      </w:pPr>
    </w:p>
    <w:p w14:paraId="2525E9DA">
      <w:pPr>
        <w:rPr>
          <w:rFonts w:hint="eastAsia" w:ascii="仿宋" w:hAnsi="仿宋" w:eastAsia="仿宋" w:cs="仿宋"/>
          <w:b/>
          <w:bCs/>
          <w:color w:val="auto"/>
          <w:sz w:val="24"/>
          <w:szCs w:val="24"/>
        </w:rPr>
      </w:pPr>
    </w:p>
    <w:p w14:paraId="5CABD74A">
      <w:pPr>
        <w:rPr>
          <w:rFonts w:hint="eastAsia" w:ascii="仿宋" w:hAnsi="仿宋" w:eastAsia="仿宋" w:cs="仿宋"/>
          <w:b/>
          <w:bCs/>
          <w:color w:val="auto"/>
          <w:sz w:val="24"/>
          <w:szCs w:val="24"/>
        </w:rPr>
      </w:pPr>
    </w:p>
    <w:p w14:paraId="20BFFD5C">
      <w:pPr>
        <w:rPr>
          <w:rFonts w:hint="eastAsia" w:ascii="仿宋" w:hAnsi="仿宋" w:eastAsia="仿宋" w:cs="仿宋"/>
          <w:b/>
          <w:bCs/>
          <w:color w:val="auto"/>
          <w:sz w:val="24"/>
          <w:szCs w:val="24"/>
        </w:rPr>
      </w:pPr>
    </w:p>
    <w:p w14:paraId="1EC8EB00">
      <w:pPr>
        <w:rPr>
          <w:rFonts w:hint="eastAsia" w:ascii="仿宋" w:hAnsi="仿宋" w:eastAsia="仿宋" w:cs="仿宋"/>
          <w:b/>
          <w:bCs/>
          <w:color w:val="auto"/>
          <w:sz w:val="24"/>
          <w:szCs w:val="24"/>
        </w:rPr>
      </w:pPr>
    </w:p>
    <w:p w14:paraId="15E87620">
      <w:pPr>
        <w:rPr>
          <w:rFonts w:hint="eastAsia" w:ascii="仿宋" w:hAnsi="仿宋" w:eastAsia="仿宋" w:cs="仿宋"/>
          <w:b/>
          <w:bCs/>
          <w:color w:val="auto"/>
          <w:sz w:val="24"/>
          <w:szCs w:val="24"/>
        </w:rPr>
      </w:pPr>
    </w:p>
    <w:p w14:paraId="06DE2487">
      <w:pPr>
        <w:rPr>
          <w:rFonts w:hint="eastAsia" w:ascii="仿宋" w:hAnsi="仿宋" w:eastAsia="仿宋" w:cs="仿宋"/>
          <w:b/>
          <w:bCs/>
          <w:color w:val="auto"/>
          <w:sz w:val="24"/>
          <w:szCs w:val="24"/>
        </w:rPr>
      </w:pPr>
    </w:p>
    <w:p w14:paraId="3A514337">
      <w:pPr>
        <w:pStyle w:val="3"/>
        <w:rPr>
          <w:rFonts w:hint="eastAsia" w:ascii="仿宋" w:hAnsi="仿宋" w:eastAsia="仿宋" w:cs="仿宋"/>
          <w:b/>
          <w:bCs/>
          <w:color w:val="auto"/>
          <w:sz w:val="24"/>
          <w:szCs w:val="24"/>
        </w:rPr>
      </w:pPr>
    </w:p>
    <w:p w14:paraId="26440EEF">
      <w:pPr>
        <w:pStyle w:val="3"/>
        <w:rPr>
          <w:rFonts w:hint="eastAsia" w:ascii="仿宋" w:hAnsi="仿宋" w:eastAsia="仿宋" w:cs="仿宋"/>
          <w:b/>
          <w:bCs/>
          <w:color w:val="auto"/>
          <w:sz w:val="24"/>
          <w:szCs w:val="24"/>
        </w:rPr>
      </w:pPr>
    </w:p>
    <w:p w14:paraId="2B2820E5">
      <w:pPr>
        <w:pStyle w:val="3"/>
        <w:rPr>
          <w:rFonts w:hint="eastAsia" w:ascii="仿宋" w:hAnsi="仿宋" w:eastAsia="仿宋" w:cs="仿宋"/>
          <w:b/>
          <w:bCs/>
          <w:color w:val="auto"/>
          <w:sz w:val="24"/>
          <w:szCs w:val="24"/>
        </w:rPr>
      </w:pPr>
    </w:p>
    <w:p w14:paraId="74ED59A7">
      <w:pPr>
        <w:rPr>
          <w:rFonts w:hint="eastAsia" w:ascii="仿宋" w:hAnsi="仿宋" w:eastAsia="仿宋" w:cs="仿宋"/>
          <w:b/>
          <w:bCs/>
          <w:color w:val="auto"/>
          <w:sz w:val="24"/>
          <w:szCs w:val="24"/>
        </w:rPr>
      </w:pPr>
      <w:r>
        <w:rPr>
          <w:rFonts w:hint="eastAsia" w:ascii="仿宋" w:hAnsi="仿宋" w:eastAsia="仿宋" w:cs="仿宋"/>
          <w:b/>
          <w:bCs/>
          <w:color w:val="auto"/>
          <w:sz w:val="24"/>
          <w:szCs w:val="24"/>
        </w:rPr>
        <w:t>附件</w:t>
      </w:r>
      <w:r>
        <w:rPr>
          <w:rFonts w:hint="eastAsia" w:ascii="仿宋" w:hAnsi="仿宋" w:eastAsia="仿宋" w:cs="仿宋"/>
          <w:b/>
          <w:bCs/>
          <w:color w:val="auto"/>
          <w:sz w:val="24"/>
          <w:szCs w:val="24"/>
          <w:lang w:val="en-US" w:eastAsia="zh-CN"/>
        </w:rPr>
        <w:t>3.3</w:t>
      </w:r>
      <w:r>
        <w:rPr>
          <w:rFonts w:hint="eastAsia" w:ascii="仿宋" w:hAnsi="仿宋" w:eastAsia="仿宋" w:cs="仿宋"/>
          <w:b/>
          <w:bCs/>
          <w:color w:val="auto"/>
          <w:sz w:val="24"/>
          <w:szCs w:val="24"/>
        </w:rPr>
        <w:t>质量保证承诺函</w:t>
      </w:r>
    </w:p>
    <w:p w14:paraId="4F12B764">
      <w:pPr>
        <w:rPr>
          <w:rFonts w:hint="eastAsia" w:ascii="宋体" w:hAnsi="宋体" w:eastAsia="宋体" w:cs="宋体"/>
          <w:b/>
          <w:bCs/>
          <w:color w:val="auto"/>
          <w:sz w:val="24"/>
          <w:szCs w:val="24"/>
        </w:rPr>
      </w:pPr>
    </w:p>
    <w:p w14:paraId="0F1A731F">
      <w:pPr>
        <w:jc w:val="center"/>
        <w:rPr>
          <w:rFonts w:hint="eastAsia" w:ascii="仿宋" w:hAnsi="仿宋" w:eastAsia="仿宋" w:cs="宋体"/>
          <w:b/>
          <w:bCs/>
          <w:color w:val="auto"/>
          <w:kern w:val="0"/>
          <w:sz w:val="24"/>
          <w:szCs w:val="24"/>
          <w:highlight w:val="none"/>
          <w:shd w:val="clear" w:color="auto" w:fill="FFFFFF"/>
          <w:lang w:eastAsia="zh-CN"/>
        </w:rPr>
      </w:pPr>
      <w:r>
        <w:rPr>
          <w:rFonts w:hint="eastAsia" w:ascii="仿宋" w:hAnsi="仿宋" w:eastAsia="仿宋" w:cs="宋体"/>
          <w:b/>
          <w:bCs/>
          <w:color w:val="auto"/>
          <w:kern w:val="0"/>
          <w:sz w:val="24"/>
          <w:szCs w:val="24"/>
          <w:highlight w:val="none"/>
          <w:shd w:val="clear" w:color="auto" w:fill="FFFFFF"/>
          <w:lang w:eastAsia="zh-CN"/>
        </w:rPr>
        <w:t>质量保证承诺函</w:t>
      </w:r>
    </w:p>
    <w:p w14:paraId="0050F6E9">
      <w:pPr>
        <w:ind w:firstLine="480" w:firstLineChars="200"/>
        <w:rPr>
          <w:rFonts w:hint="eastAsia" w:ascii="仿宋" w:hAnsi="仿宋" w:eastAsia="仿宋" w:cs="宋体"/>
          <w:color w:val="auto"/>
          <w:kern w:val="0"/>
          <w:sz w:val="24"/>
          <w:szCs w:val="24"/>
          <w:highlight w:val="none"/>
          <w:shd w:val="clear" w:color="auto" w:fill="FFFFFF"/>
        </w:rPr>
      </w:pPr>
    </w:p>
    <w:p w14:paraId="1FF39BF4">
      <w:pPr>
        <w:ind w:firstLine="480" w:firstLineChars="200"/>
        <w:rPr>
          <w:rFonts w:hint="eastAsia" w:ascii="仿宋" w:hAnsi="仿宋" w:eastAsia="仿宋"/>
          <w:color w:val="auto"/>
          <w:sz w:val="24"/>
          <w:szCs w:val="24"/>
          <w:highlight w:val="none"/>
          <w:lang w:eastAsia="zh-CN"/>
        </w:rPr>
      </w:pPr>
      <w:r>
        <w:rPr>
          <w:rFonts w:hint="eastAsia" w:ascii="仿宋" w:hAnsi="仿宋" w:eastAsia="仿宋" w:cs="宋体"/>
          <w:color w:val="auto"/>
          <w:kern w:val="0"/>
          <w:sz w:val="24"/>
          <w:szCs w:val="24"/>
          <w:highlight w:val="none"/>
          <w:shd w:val="clear" w:color="auto" w:fill="FFFFFF"/>
          <w:lang w:eastAsia="zh-CN"/>
        </w:rPr>
        <w:t>本公司承诺：交付使用的设备为全新、原厂正品。设备铭牌标注的生产日期：距安装日期不超过</w:t>
      </w:r>
      <w:r>
        <w:rPr>
          <w:rFonts w:hint="eastAsia" w:ascii="仿宋" w:hAnsi="仿宋" w:eastAsia="仿宋" w:cs="宋体"/>
          <w:color w:val="auto"/>
          <w:kern w:val="0"/>
          <w:sz w:val="24"/>
          <w:szCs w:val="24"/>
          <w:highlight w:val="none"/>
          <w:u w:val="single"/>
          <w:shd w:val="clear" w:color="auto" w:fill="FFFFFF"/>
          <w:lang w:val="en-US" w:eastAsia="zh-CN"/>
        </w:rPr>
        <w:t xml:space="preserve">   90  天</w:t>
      </w:r>
      <w:r>
        <w:rPr>
          <w:rFonts w:hint="eastAsia" w:ascii="仿宋" w:hAnsi="仿宋" w:eastAsia="仿宋" w:cs="宋体"/>
          <w:color w:val="auto"/>
          <w:kern w:val="0"/>
          <w:sz w:val="24"/>
          <w:szCs w:val="24"/>
          <w:highlight w:val="none"/>
          <w:shd w:val="clear" w:color="auto" w:fill="FFFFFF"/>
          <w:lang w:eastAsia="zh-CN"/>
        </w:rPr>
        <w:t>。</w:t>
      </w:r>
      <w:r>
        <w:rPr>
          <w:rFonts w:hint="eastAsia" w:ascii="仿宋" w:hAnsi="仿宋" w:eastAsia="仿宋"/>
          <w:color w:val="auto"/>
          <w:sz w:val="24"/>
          <w:szCs w:val="24"/>
          <w:highlight w:val="none"/>
        </w:rPr>
        <w:t>如有虚假，我方承诺响应文件无效并愿承担一切责任。</w:t>
      </w:r>
      <w:r>
        <w:rPr>
          <w:rFonts w:hint="eastAsia" w:ascii="仿宋" w:hAnsi="仿宋" w:eastAsia="仿宋" w:cs="宋体"/>
          <w:b/>
          <w:bCs/>
          <w:color w:val="auto"/>
          <w:kern w:val="0"/>
          <w:sz w:val="24"/>
          <w:szCs w:val="24"/>
          <w:highlight w:val="none"/>
          <w:shd w:val="clear" w:color="auto" w:fill="FFFFFF"/>
        </w:rPr>
        <w:t>货物交付后1个月内出现质量问题免费更换新机</w:t>
      </w:r>
      <w:r>
        <w:rPr>
          <w:rFonts w:hint="eastAsia" w:ascii="仿宋" w:hAnsi="仿宋" w:eastAsia="仿宋" w:cs="宋体"/>
          <w:b/>
          <w:bCs/>
          <w:color w:val="auto"/>
          <w:kern w:val="0"/>
          <w:sz w:val="24"/>
          <w:szCs w:val="24"/>
          <w:highlight w:val="none"/>
          <w:shd w:val="clear" w:color="auto" w:fill="FFFFFF"/>
          <w:lang w:eastAsia="zh-CN"/>
        </w:rPr>
        <w:t>。</w:t>
      </w:r>
    </w:p>
    <w:p w14:paraId="55551BCD">
      <w:pPr>
        <w:ind w:firstLine="480" w:firstLineChars="200"/>
        <w:rPr>
          <w:rFonts w:hint="eastAsia" w:ascii="仿宋" w:hAnsi="仿宋" w:eastAsia="仿宋" w:cs="宋体"/>
          <w:color w:val="auto"/>
          <w:kern w:val="0"/>
          <w:sz w:val="24"/>
          <w:szCs w:val="24"/>
          <w:highlight w:val="none"/>
          <w:shd w:val="clear" w:color="auto" w:fill="FFFFFF"/>
        </w:rPr>
      </w:pPr>
    </w:p>
    <w:p w14:paraId="177F14A0">
      <w:pPr>
        <w:ind w:right="456"/>
        <w:jc w:val="right"/>
        <w:rPr>
          <w:rFonts w:hint="eastAsia" w:ascii="仿宋" w:hAnsi="仿宋" w:eastAsia="仿宋"/>
          <w:color w:val="auto"/>
          <w:sz w:val="24"/>
          <w:szCs w:val="24"/>
          <w:highlight w:val="none"/>
        </w:rPr>
      </w:pPr>
      <w:r>
        <w:rPr>
          <w:rFonts w:hint="eastAsia" w:ascii="仿宋" w:hAnsi="仿宋" w:eastAsia="仿宋"/>
          <w:color w:val="auto"/>
          <w:sz w:val="24"/>
          <w:szCs w:val="24"/>
          <w:highlight w:val="none"/>
          <w:lang w:val="en-US" w:eastAsia="zh-CN"/>
        </w:rPr>
        <w:t xml:space="preserve">   </w:t>
      </w:r>
      <w:r>
        <w:rPr>
          <w:rFonts w:hint="eastAsia" w:ascii="仿宋" w:hAnsi="仿宋" w:eastAsia="仿宋"/>
          <w:color w:val="auto"/>
          <w:sz w:val="24"/>
          <w:szCs w:val="24"/>
          <w:highlight w:val="none"/>
        </w:rPr>
        <w:t xml:space="preserve">供应商：  </w:t>
      </w:r>
      <w:r>
        <w:rPr>
          <w:rFonts w:hint="eastAsia" w:ascii="仿宋" w:hAnsi="仿宋" w:eastAsia="仿宋"/>
          <w:color w:val="auto"/>
          <w:sz w:val="24"/>
          <w:szCs w:val="24"/>
          <w:highlight w:val="none"/>
          <w:lang w:val="en-US" w:eastAsia="zh-CN"/>
        </w:rPr>
        <w:t xml:space="preserve">         </w:t>
      </w:r>
      <w:r>
        <w:rPr>
          <w:rFonts w:hint="eastAsia" w:ascii="仿宋" w:hAnsi="仿宋" w:eastAsia="仿宋"/>
          <w:color w:val="auto"/>
          <w:sz w:val="24"/>
          <w:szCs w:val="24"/>
          <w:highlight w:val="none"/>
        </w:rPr>
        <w:t xml:space="preserve">      </w:t>
      </w:r>
      <w:r>
        <w:rPr>
          <w:rFonts w:hint="eastAsia" w:ascii="仿宋" w:hAnsi="仿宋" w:eastAsia="仿宋"/>
          <w:color w:val="auto"/>
          <w:sz w:val="24"/>
          <w:szCs w:val="24"/>
          <w:highlight w:val="none"/>
          <w:lang w:val="en-US" w:eastAsia="zh-CN"/>
        </w:rPr>
        <w:t xml:space="preserve">      </w:t>
      </w:r>
      <w:r>
        <w:rPr>
          <w:rFonts w:hint="eastAsia" w:ascii="仿宋" w:hAnsi="仿宋" w:eastAsia="仿宋"/>
          <w:color w:val="auto"/>
          <w:sz w:val="24"/>
          <w:szCs w:val="24"/>
          <w:highlight w:val="none"/>
        </w:rPr>
        <w:t xml:space="preserve">  （公章）</w:t>
      </w:r>
    </w:p>
    <w:p w14:paraId="2979B08C">
      <w:pPr>
        <w:ind w:right="456"/>
        <w:jc w:val="right"/>
        <w:rPr>
          <w:rFonts w:hint="eastAsia" w:ascii="仿宋" w:hAnsi="仿宋" w:eastAsia="仿宋"/>
          <w:color w:val="auto"/>
          <w:sz w:val="24"/>
          <w:szCs w:val="24"/>
          <w:highlight w:val="none"/>
        </w:rPr>
      </w:pPr>
    </w:p>
    <w:p w14:paraId="1D1F8EA2">
      <w:pPr>
        <w:ind w:right="456"/>
        <w:jc w:val="righ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法定代表人（授权人）：      （签字或盖章）</w:t>
      </w:r>
    </w:p>
    <w:p w14:paraId="0A4CE058">
      <w:pPr>
        <w:ind w:right="456"/>
        <w:jc w:val="right"/>
        <w:rPr>
          <w:rFonts w:hint="eastAsia" w:ascii="仿宋" w:hAnsi="仿宋" w:eastAsia="仿宋"/>
          <w:color w:val="auto"/>
          <w:sz w:val="24"/>
          <w:szCs w:val="24"/>
          <w:highlight w:val="none"/>
        </w:rPr>
      </w:pPr>
    </w:p>
    <w:p w14:paraId="6C94230F">
      <w:pPr>
        <w:ind w:right="456"/>
        <w:jc w:val="right"/>
        <w:rPr>
          <w:rFonts w:hint="eastAsia" w:ascii="仿宋" w:hAnsi="仿宋" w:eastAsia="仿宋"/>
          <w:color w:val="auto"/>
          <w:sz w:val="24"/>
          <w:szCs w:val="24"/>
          <w:highlight w:val="none"/>
        </w:rPr>
      </w:pPr>
    </w:p>
    <w:p w14:paraId="2E02F740">
      <w:pPr>
        <w:wordWrap w:val="0"/>
        <w:ind w:right="342"/>
        <w:jc w:val="righ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年    月   日</w:t>
      </w:r>
    </w:p>
    <w:p w14:paraId="5C6415D1">
      <w:pPr>
        <w:rPr>
          <w:rFonts w:hint="eastAsia" w:ascii="仿宋" w:hAnsi="仿宋" w:eastAsia="仿宋"/>
          <w:color w:val="auto"/>
          <w:sz w:val="24"/>
          <w:szCs w:val="24"/>
          <w:highlight w:val="none"/>
        </w:rPr>
      </w:pPr>
    </w:p>
    <w:p w14:paraId="1D2A43DD">
      <w:pPr>
        <w:rPr>
          <w:rFonts w:hint="eastAsia" w:ascii="仿宋" w:hAnsi="仿宋" w:eastAsia="仿宋"/>
          <w:color w:val="auto"/>
          <w:sz w:val="28"/>
          <w:szCs w:val="28"/>
          <w:highlight w:val="none"/>
        </w:rPr>
      </w:pPr>
    </w:p>
    <w:p w14:paraId="0AAAE6B0">
      <w:pPr>
        <w:rPr>
          <w:rFonts w:hint="eastAsia" w:ascii="宋体" w:hAnsi="宋体" w:eastAsia="宋体" w:cs="宋体"/>
          <w:b/>
          <w:bCs/>
          <w:color w:val="auto"/>
          <w:sz w:val="24"/>
          <w:szCs w:val="24"/>
        </w:rPr>
      </w:pPr>
    </w:p>
    <w:p w14:paraId="1CBD117C">
      <w:pPr>
        <w:rPr>
          <w:rFonts w:hint="default" w:ascii="仿宋" w:hAnsi="仿宋" w:eastAsia="仿宋"/>
          <w:b/>
          <w:bCs/>
          <w:color w:val="auto"/>
          <w:sz w:val="24"/>
          <w:szCs w:val="24"/>
          <w:highlight w:val="none"/>
          <w:lang w:val="en-US" w:eastAsia="zh-CN"/>
        </w:rPr>
      </w:pPr>
    </w:p>
    <w:p w14:paraId="143B16EC">
      <w:pPr>
        <w:pStyle w:val="3"/>
        <w:rPr>
          <w:rFonts w:hint="default" w:ascii="仿宋" w:hAnsi="仿宋" w:eastAsia="仿宋"/>
          <w:b/>
          <w:bCs/>
          <w:color w:val="auto"/>
          <w:sz w:val="24"/>
          <w:szCs w:val="24"/>
          <w:highlight w:val="none"/>
          <w:lang w:val="en-US" w:eastAsia="zh-CN"/>
        </w:rPr>
      </w:pPr>
    </w:p>
    <w:p w14:paraId="688447CF">
      <w:pPr>
        <w:pStyle w:val="3"/>
        <w:rPr>
          <w:rFonts w:hint="default" w:ascii="仿宋" w:hAnsi="仿宋" w:eastAsia="仿宋"/>
          <w:b/>
          <w:bCs/>
          <w:color w:val="auto"/>
          <w:sz w:val="24"/>
          <w:szCs w:val="24"/>
          <w:highlight w:val="none"/>
          <w:lang w:val="en-US" w:eastAsia="zh-CN"/>
        </w:rPr>
      </w:pPr>
    </w:p>
    <w:p w14:paraId="627B0A55">
      <w:pPr>
        <w:pStyle w:val="3"/>
        <w:rPr>
          <w:rFonts w:hint="default" w:ascii="仿宋" w:hAnsi="仿宋" w:eastAsia="仿宋"/>
          <w:b/>
          <w:bCs/>
          <w:color w:val="auto"/>
          <w:sz w:val="24"/>
          <w:szCs w:val="24"/>
          <w:highlight w:val="none"/>
          <w:lang w:val="en-US" w:eastAsia="zh-CN"/>
        </w:rPr>
      </w:pPr>
    </w:p>
    <w:p w14:paraId="751A97C3">
      <w:pPr>
        <w:pStyle w:val="3"/>
        <w:rPr>
          <w:rFonts w:hint="default" w:ascii="仿宋" w:hAnsi="仿宋" w:eastAsia="仿宋"/>
          <w:b/>
          <w:bCs/>
          <w:color w:val="auto"/>
          <w:sz w:val="24"/>
          <w:szCs w:val="24"/>
          <w:highlight w:val="none"/>
          <w:lang w:val="en-US" w:eastAsia="zh-CN"/>
        </w:rPr>
      </w:pPr>
    </w:p>
    <w:p w14:paraId="07B73A6C">
      <w:pPr>
        <w:pStyle w:val="3"/>
        <w:rPr>
          <w:rFonts w:hint="default" w:ascii="仿宋" w:hAnsi="仿宋" w:eastAsia="仿宋"/>
          <w:b/>
          <w:bCs/>
          <w:color w:val="auto"/>
          <w:sz w:val="24"/>
          <w:szCs w:val="24"/>
          <w:highlight w:val="none"/>
          <w:lang w:val="en-US" w:eastAsia="zh-CN"/>
        </w:rPr>
      </w:pPr>
    </w:p>
    <w:p w14:paraId="66326BB7">
      <w:pPr>
        <w:pStyle w:val="3"/>
        <w:rPr>
          <w:rFonts w:hint="default" w:ascii="仿宋" w:hAnsi="仿宋" w:eastAsia="仿宋"/>
          <w:b/>
          <w:bCs/>
          <w:color w:val="auto"/>
          <w:sz w:val="24"/>
          <w:szCs w:val="24"/>
          <w:highlight w:val="none"/>
          <w:lang w:val="en-US" w:eastAsia="zh-CN"/>
        </w:rPr>
      </w:pPr>
    </w:p>
    <w:p w14:paraId="7CCBE46A">
      <w:pPr>
        <w:pStyle w:val="3"/>
        <w:rPr>
          <w:rFonts w:hint="default" w:ascii="仿宋" w:hAnsi="仿宋" w:eastAsia="仿宋"/>
          <w:b/>
          <w:bCs/>
          <w:color w:val="auto"/>
          <w:sz w:val="24"/>
          <w:szCs w:val="24"/>
          <w:highlight w:val="none"/>
          <w:lang w:val="en-US" w:eastAsia="zh-CN"/>
        </w:rPr>
      </w:pPr>
    </w:p>
    <w:p w14:paraId="7A7CC347">
      <w:pPr>
        <w:pStyle w:val="3"/>
        <w:rPr>
          <w:rFonts w:hint="default" w:ascii="仿宋" w:hAnsi="仿宋" w:eastAsia="仿宋"/>
          <w:b/>
          <w:bCs/>
          <w:color w:val="auto"/>
          <w:sz w:val="24"/>
          <w:szCs w:val="24"/>
          <w:highlight w:val="none"/>
          <w:lang w:val="en-US" w:eastAsia="zh-CN"/>
        </w:rPr>
      </w:pPr>
    </w:p>
    <w:p w14:paraId="5790BCB2">
      <w:pPr>
        <w:pStyle w:val="3"/>
        <w:rPr>
          <w:rFonts w:hint="default" w:ascii="仿宋" w:hAnsi="仿宋" w:eastAsia="仿宋"/>
          <w:b/>
          <w:bCs/>
          <w:color w:val="auto"/>
          <w:sz w:val="24"/>
          <w:szCs w:val="24"/>
          <w:highlight w:val="none"/>
          <w:lang w:val="en-US" w:eastAsia="zh-CN"/>
        </w:rPr>
      </w:pPr>
    </w:p>
    <w:p w14:paraId="54D104BA">
      <w:pPr>
        <w:pStyle w:val="3"/>
        <w:rPr>
          <w:rFonts w:hint="default" w:ascii="仿宋" w:hAnsi="仿宋" w:eastAsia="仿宋"/>
          <w:b/>
          <w:bCs/>
          <w:color w:val="auto"/>
          <w:sz w:val="24"/>
          <w:szCs w:val="24"/>
          <w:highlight w:val="none"/>
          <w:lang w:val="en-US" w:eastAsia="zh-CN"/>
        </w:rPr>
      </w:pPr>
    </w:p>
    <w:p w14:paraId="112F5015">
      <w:pPr>
        <w:pStyle w:val="3"/>
        <w:rPr>
          <w:rFonts w:hint="default" w:ascii="仿宋" w:hAnsi="仿宋" w:eastAsia="仿宋"/>
          <w:b/>
          <w:bCs/>
          <w:color w:val="auto"/>
          <w:sz w:val="24"/>
          <w:szCs w:val="24"/>
          <w:highlight w:val="none"/>
          <w:lang w:val="en-US" w:eastAsia="zh-CN"/>
        </w:rPr>
      </w:pPr>
    </w:p>
    <w:p w14:paraId="35ED4910">
      <w:pPr>
        <w:pStyle w:val="3"/>
        <w:rPr>
          <w:rFonts w:hint="default" w:ascii="仿宋" w:hAnsi="仿宋" w:eastAsia="仿宋"/>
          <w:b/>
          <w:bCs/>
          <w:color w:val="auto"/>
          <w:sz w:val="24"/>
          <w:szCs w:val="24"/>
          <w:highlight w:val="none"/>
          <w:lang w:val="en-US" w:eastAsia="zh-CN"/>
        </w:rPr>
      </w:pPr>
    </w:p>
    <w:p w14:paraId="69A46722">
      <w:pPr>
        <w:pStyle w:val="3"/>
        <w:rPr>
          <w:rFonts w:hint="default" w:ascii="仿宋" w:hAnsi="仿宋" w:eastAsia="仿宋"/>
          <w:b/>
          <w:bCs/>
          <w:color w:val="auto"/>
          <w:sz w:val="24"/>
          <w:szCs w:val="24"/>
          <w:highlight w:val="none"/>
          <w:lang w:val="en-US" w:eastAsia="zh-CN"/>
        </w:rPr>
      </w:pPr>
    </w:p>
    <w:p w14:paraId="3B80DA49">
      <w:pPr>
        <w:pStyle w:val="3"/>
        <w:rPr>
          <w:rFonts w:hint="default" w:ascii="仿宋" w:hAnsi="仿宋" w:eastAsia="仿宋"/>
          <w:b/>
          <w:bCs/>
          <w:color w:val="auto"/>
          <w:sz w:val="24"/>
          <w:szCs w:val="24"/>
          <w:highlight w:val="none"/>
          <w:lang w:val="en-US" w:eastAsia="zh-CN"/>
        </w:rPr>
      </w:pPr>
    </w:p>
    <w:p w14:paraId="1C6FA407">
      <w:pPr>
        <w:pStyle w:val="3"/>
        <w:rPr>
          <w:rFonts w:hint="default" w:ascii="仿宋" w:hAnsi="仿宋" w:eastAsia="仿宋"/>
          <w:b/>
          <w:bCs/>
          <w:color w:val="auto"/>
          <w:sz w:val="24"/>
          <w:szCs w:val="24"/>
          <w:highlight w:val="none"/>
          <w:lang w:val="en-US" w:eastAsia="zh-CN"/>
        </w:rPr>
      </w:pPr>
    </w:p>
    <w:p w14:paraId="5EC9913F">
      <w:pPr>
        <w:pStyle w:val="3"/>
        <w:rPr>
          <w:rFonts w:hint="default" w:ascii="仿宋" w:hAnsi="仿宋" w:eastAsia="仿宋"/>
          <w:b/>
          <w:bCs/>
          <w:color w:val="auto"/>
          <w:sz w:val="24"/>
          <w:szCs w:val="24"/>
          <w:highlight w:val="none"/>
          <w:lang w:val="en-US" w:eastAsia="zh-CN"/>
        </w:rPr>
      </w:pPr>
    </w:p>
    <w:p w14:paraId="20B4261E">
      <w:pPr>
        <w:pStyle w:val="3"/>
        <w:rPr>
          <w:rFonts w:hint="default" w:ascii="仿宋" w:hAnsi="仿宋" w:eastAsia="仿宋"/>
          <w:b/>
          <w:bCs/>
          <w:color w:val="auto"/>
          <w:sz w:val="24"/>
          <w:szCs w:val="24"/>
          <w:highlight w:val="none"/>
          <w:lang w:val="en-US" w:eastAsia="zh-CN"/>
        </w:rPr>
      </w:pPr>
    </w:p>
    <w:p w14:paraId="43BF8C00">
      <w:pPr>
        <w:pStyle w:val="3"/>
        <w:rPr>
          <w:rFonts w:hint="default" w:ascii="仿宋" w:hAnsi="仿宋" w:eastAsia="仿宋"/>
          <w:b/>
          <w:bCs/>
          <w:color w:val="auto"/>
          <w:sz w:val="24"/>
          <w:szCs w:val="24"/>
          <w:highlight w:val="none"/>
          <w:lang w:val="en-US" w:eastAsia="zh-CN"/>
        </w:rPr>
      </w:pPr>
    </w:p>
    <w:p w14:paraId="410A9578">
      <w:pPr>
        <w:pStyle w:val="3"/>
        <w:rPr>
          <w:rFonts w:hint="default" w:ascii="仿宋" w:hAnsi="仿宋" w:eastAsia="仿宋"/>
          <w:b/>
          <w:bCs/>
          <w:color w:val="auto"/>
          <w:sz w:val="24"/>
          <w:szCs w:val="24"/>
          <w:highlight w:val="none"/>
          <w:lang w:val="en-US" w:eastAsia="zh-CN"/>
        </w:rPr>
      </w:pPr>
    </w:p>
    <w:p w14:paraId="5356B668">
      <w:pPr>
        <w:pStyle w:val="3"/>
        <w:rPr>
          <w:rFonts w:hint="default" w:ascii="仿宋" w:hAnsi="仿宋" w:eastAsia="仿宋"/>
          <w:b/>
          <w:bCs/>
          <w:color w:val="auto"/>
          <w:sz w:val="24"/>
          <w:szCs w:val="24"/>
          <w:highlight w:val="none"/>
          <w:lang w:val="en-US" w:eastAsia="zh-CN"/>
        </w:rPr>
      </w:pPr>
    </w:p>
    <w:p w14:paraId="1D2BC3BD">
      <w:pPr>
        <w:pStyle w:val="3"/>
        <w:rPr>
          <w:rFonts w:hint="default" w:ascii="仿宋" w:hAnsi="仿宋" w:eastAsia="仿宋"/>
          <w:b/>
          <w:bCs/>
          <w:color w:val="auto"/>
          <w:sz w:val="24"/>
          <w:szCs w:val="24"/>
          <w:highlight w:val="none"/>
          <w:lang w:val="en-US" w:eastAsia="zh-CN"/>
        </w:rPr>
      </w:pPr>
    </w:p>
    <w:p w14:paraId="3BED3E5A">
      <w:pPr>
        <w:pStyle w:val="3"/>
        <w:rPr>
          <w:rFonts w:hint="default" w:ascii="仿宋" w:hAnsi="仿宋" w:eastAsia="仿宋"/>
          <w:b/>
          <w:bCs/>
          <w:color w:val="auto"/>
          <w:sz w:val="24"/>
          <w:szCs w:val="24"/>
          <w:highlight w:val="none"/>
          <w:lang w:val="en-US" w:eastAsia="zh-CN"/>
        </w:rPr>
      </w:pPr>
    </w:p>
    <w:p w14:paraId="514BCA78">
      <w:pPr>
        <w:pStyle w:val="3"/>
        <w:rPr>
          <w:rFonts w:hint="default" w:ascii="仿宋" w:hAnsi="仿宋" w:eastAsia="仿宋"/>
          <w:b/>
          <w:bCs/>
          <w:color w:val="auto"/>
          <w:sz w:val="24"/>
          <w:szCs w:val="24"/>
          <w:highlight w:val="none"/>
          <w:lang w:val="en-US" w:eastAsia="zh-CN"/>
        </w:rPr>
      </w:pPr>
    </w:p>
    <w:p w14:paraId="3B7DB2E0">
      <w:pPr>
        <w:pStyle w:val="3"/>
        <w:rPr>
          <w:rFonts w:hint="default" w:ascii="仿宋" w:hAnsi="仿宋" w:eastAsia="仿宋"/>
          <w:b/>
          <w:bCs/>
          <w:color w:val="auto"/>
          <w:sz w:val="24"/>
          <w:szCs w:val="24"/>
          <w:highlight w:val="none"/>
          <w:lang w:val="en-US" w:eastAsia="zh-CN"/>
        </w:rPr>
      </w:pPr>
    </w:p>
    <w:p w14:paraId="1CAE7485">
      <w:pPr>
        <w:pStyle w:val="3"/>
        <w:rPr>
          <w:rFonts w:hint="default" w:ascii="仿宋" w:hAnsi="仿宋" w:eastAsia="仿宋"/>
          <w:b/>
          <w:bCs/>
          <w:color w:val="auto"/>
          <w:sz w:val="24"/>
          <w:szCs w:val="24"/>
          <w:highlight w:val="none"/>
          <w:lang w:val="en-US" w:eastAsia="zh-CN"/>
        </w:rPr>
      </w:pPr>
    </w:p>
    <w:p w14:paraId="724B7AD0">
      <w:pPr>
        <w:rPr>
          <w:rFonts w:hint="eastAsia" w:ascii="仿宋" w:hAnsi="仿宋" w:eastAsia="仿宋" w:cs="仿宋"/>
          <w:b/>
          <w:bCs/>
          <w:color w:val="auto"/>
          <w:sz w:val="24"/>
          <w:szCs w:val="24"/>
        </w:rPr>
      </w:pPr>
      <w:r>
        <w:rPr>
          <w:rFonts w:hint="eastAsia" w:ascii="仿宋" w:hAnsi="仿宋" w:eastAsia="仿宋"/>
          <w:b/>
          <w:bCs/>
          <w:color w:val="auto"/>
          <w:sz w:val="24"/>
          <w:szCs w:val="24"/>
          <w:highlight w:val="none"/>
        </w:rPr>
        <w:t>附件</w:t>
      </w:r>
      <w:r>
        <w:rPr>
          <w:rFonts w:hint="eastAsia" w:ascii="仿宋" w:hAnsi="仿宋" w:eastAsia="仿宋"/>
          <w:b/>
          <w:bCs/>
          <w:color w:val="auto"/>
          <w:sz w:val="24"/>
          <w:szCs w:val="24"/>
          <w:highlight w:val="none"/>
          <w:lang w:val="en-US" w:eastAsia="zh-CN"/>
        </w:rPr>
        <w:t>3.4</w:t>
      </w:r>
      <w:r>
        <w:rPr>
          <w:rFonts w:hint="eastAsia" w:ascii="仿宋" w:hAnsi="仿宋" w:eastAsia="仿宋" w:cs="仿宋"/>
          <w:b/>
          <w:bCs/>
          <w:color w:val="auto"/>
          <w:sz w:val="24"/>
          <w:szCs w:val="24"/>
        </w:rPr>
        <w:t>分项报价一览表</w:t>
      </w:r>
    </w:p>
    <w:p w14:paraId="3B8A07E3">
      <w:pPr>
        <w:pStyle w:val="3"/>
        <w:rPr>
          <w:rFonts w:hint="default" w:ascii="仿宋" w:hAnsi="仿宋" w:eastAsia="仿宋"/>
          <w:b/>
          <w:bCs/>
          <w:color w:val="auto"/>
          <w:sz w:val="24"/>
          <w:szCs w:val="24"/>
          <w:highlight w:val="none"/>
          <w:lang w:val="en-US" w:eastAsia="zh-CN"/>
        </w:rPr>
      </w:pPr>
    </w:p>
    <w:p w14:paraId="2F757B84">
      <w:pPr>
        <w:ind w:firstLine="2409" w:firstLineChars="1000"/>
        <w:rPr>
          <w:rFonts w:hint="eastAsia" w:ascii="仿宋" w:hAnsi="仿宋" w:eastAsia="仿宋" w:cs="仿宋"/>
          <w:b/>
          <w:bCs/>
          <w:color w:val="auto"/>
          <w:sz w:val="24"/>
          <w:szCs w:val="24"/>
        </w:rPr>
      </w:pPr>
      <w:r>
        <w:rPr>
          <w:rFonts w:hint="eastAsia" w:ascii="仿宋" w:hAnsi="仿宋" w:eastAsia="仿宋" w:cs="仿宋"/>
          <w:b/>
          <w:bCs/>
          <w:color w:val="auto"/>
          <w:sz w:val="24"/>
          <w:szCs w:val="24"/>
        </w:rPr>
        <w:t>主要设备或易损配件分项报价一览表</w:t>
      </w:r>
    </w:p>
    <w:p w14:paraId="52D9591A">
      <w:pPr>
        <w:rPr>
          <w:rFonts w:hint="eastAsia" w:ascii="仿宋" w:hAnsi="仿宋" w:eastAsia="仿宋" w:cs="仿宋"/>
          <w:color w:val="auto"/>
          <w:sz w:val="24"/>
          <w:szCs w:val="24"/>
          <w:highlight w:val="none"/>
        </w:rPr>
      </w:pPr>
    </w:p>
    <w:p w14:paraId="19AD1A44">
      <w:pPr>
        <w:spacing w:line="6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w:t>
      </w:r>
      <w:r>
        <w:rPr>
          <w:rFonts w:hint="eastAsia" w:ascii="仿宋" w:hAnsi="仿宋" w:eastAsia="仿宋" w:cs="仿宋"/>
          <w:color w:val="auto"/>
          <w:sz w:val="24"/>
          <w:szCs w:val="24"/>
          <w:highlight w:val="none"/>
          <w:lang w:eastAsia="zh-CN"/>
        </w:rPr>
        <w:t>名称</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t xml:space="preserve">             单位：人民币元</w:t>
      </w:r>
    </w:p>
    <w:tbl>
      <w:tblPr>
        <w:tblStyle w:val="5"/>
        <w:tblW w:w="7824" w:type="dxa"/>
        <w:jc w:val="center"/>
        <w:tblLayout w:type="fixed"/>
        <w:tblCellMar>
          <w:top w:w="0" w:type="dxa"/>
          <w:left w:w="0" w:type="dxa"/>
          <w:bottom w:w="0" w:type="dxa"/>
          <w:right w:w="0" w:type="dxa"/>
        </w:tblCellMar>
      </w:tblPr>
      <w:tblGrid>
        <w:gridCol w:w="736"/>
        <w:gridCol w:w="1276"/>
        <w:gridCol w:w="1275"/>
        <w:gridCol w:w="993"/>
        <w:gridCol w:w="992"/>
        <w:gridCol w:w="850"/>
        <w:gridCol w:w="851"/>
        <w:gridCol w:w="851"/>
      </w:tblGrid>
      <w:tr w14:paraId="794E07CB">
        <w:tblPrEx>
          <w:tblCellMar>
            <w:top w:w="0" w:type="dxa"/>
            <w:left w:w="0" w:type="dxa"/>
            <w:bottom w:w="0" w:type="dxa"/>
            <w:right w:w="0" w:type="dxa"/>
          </w:tblCellMar>
        </w:tblPrEx>
        <w:trPr>
          <w:trHeight w:val="605"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center"/>
          </w:tcPr>
          <w:p w14:paraId="4F1817B0">
            <w:pPr>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25531BFB">
            <w:pPr>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设备名称</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346DEE5">
            <w:pPr>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品牌型号</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14:paraId="6A04676F">
            <w:pPr>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注册证号</w:t>
            </w:r>
          </w:p>
        </w:tc>
        <w:tc>
          <w:tcPr>
            <w:tcW w:w="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A3BD72">
            <w:pPr>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单位</w:t>
            </w:r>
          </w:p>
        </w:tc>
        <w:tc>
          <w:tcPr>
            <w:tcW w:w="8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F45531">
            <w:pPr>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数量</w:t>
            </w:r>
          </w:p>
        </w:tc>
        <w:tc>
          <w:tcPr>
            <w:tcW w:w="85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C804D86">
            <w:pP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单价</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796ACFE9">
            <w:pPr>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合计</w:t>
            </w:r>
          </w:p>
        </w:tc>
      </w:tr>
      <w:tr w14:paraId="56EF2A51">
        <w:tblPrEx>
          <w:tblCellMar>
            <w:top w:w="0" w:type="dxa"/>
            <w:left w:w="0" w:type="dxa"/>
            <w:bottom w:w="0" w:type="dxa"/>
            <w:right w:w="0" w:type="dxa"/>
          </w:tblCellMar>
        </w:tblPrEx>
        <w:trPr>
          <w:trHeight w:val="310"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top"/>
          </w:tcPr>
          <w:p w14:paraId="1C2B3FD2">
            <w:pPr>
              <w:rPr>
                <w:rFonts w:hint="eastAsia" w:ascii="仿宋" w:hAnsi="仿宋" w:eastAsia="仿宋" w:cs="仿宋"/>
                <w:color w:val="auto"/>
                <w:sz w:val="24"/>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0C8363ED">
            <w:pPr>
              <w:rPr>
                <w:rFonts w:hint="eastAsia" w:ascii="仿宋" w:hAnsi="仿宋" w:eastAsia="仿宋" w:cs="仿宋"/>
                <w:color w:val="auto"/>
                <w:sz w:val="24"/>
                <w:szCs w:val="24"/>
                <w:highlight w:val="none"/>
              </w:rPr>
            </w:pP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3455C0D4">
            <w:pPr>
              <w:rPr>
                <w:rFonts w:hint="eastAsia" w:ascii="仿宋" w:hAnsi="仿宋" w:eastAsia="仿宋" w:cs="仿宋"/>
                <w:color w:val="auto"/>
                <w:sz w:val="24"/>
                <w:szCs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top"/>
          </w:tcPr>
          <w:p w14:paraId="053D8C83">
            <w:pPr>
              <w:rPr>
                <w:rFonts w:hint="eastAsia" w:ascii="仿宋" w:hAnsi="仿宋" w:eastAsia="仿宋" w:cs="仿宋"/>
                <w:color w:val="auto"/>
                <w:sz w:val="24"/>
                <w:szCs w:val="24"/>
                <w:highlight w:val="none"/>
              </w:rPr>
            </w:pPr>
          </w:p>
        </w:tc>
        <w:tc>
          <w:tcPr>
            <w:tcW w:w="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0180F4">
            <w:pPr>
              <w:rPr>
                <w:rFonts w:hint="eastAsia" w:ascii="仿宋" w:hAnsi="仿宋" w:eastAsia="仿宋" w:cs="仿宋"/>
                <w:color w:val="auto"/>
                <w:sz w:val="24"/>
                <w:szCs w:val="24"/>
                <w:highlight w:val="none"/>
              </w:rPr>
            </w:pPr>
          </w:p>
        </w:tc>
        <w:tc>
          <w:tcPr>
            <w:tcW w:w="8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5C864F">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76BE1D">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5DCF82DE">
            <w:pPr>
              <w:rPr>
                <w:rFonts w:hint="eastAsia" w:ascii="仿宋" w:hAnsi="仿宋" w:eastAsia="仿宋" w:cs="仿宋"/>
                <w:color w:val="auto"/>
                <w:sz w:val="24"/>
                <w:szCs w:val="24"/>
                <w:highlight w:val="none"/>
              </w:rPr>
            </w:pPr>
          </w:p>
        </w:tc>
      </w:tr>
      <w:tr w14:paraId="51A2BBA0">
        <w:tblPrEx>
          <w:tblCellMar>
            <w:top w:w="0" w:type="dxa"/>
            <w:left w:w="0" w:type="dxa"/>
            <w:bottom w:w="0" w:type="dxa"/>
            <w:right w:w="0" w:type="dxa"/>
          </w:tblCellMar>
        </w:tblPrEx>
        <w:trPr>
          <w:trHeight w:val="295"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top"/>
          </w:tcPr>
          <w:p w14:paraId="23D3D105">
            <w:pPr>
              <w:rPr>
                <w:rFonts w:hint="eastAsia" w:ascii="仿宋" w:hAnsi="仿宋" w:eastAsia="仿宋" w:cs="仿宋"/>
                <w:color w:val="auto"/>
                <w:sz w:val="24"/>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239DE020">
            <w:pPr>
              <w:rPr>
                <w:rFonts w:hint="eastAsia" w:ascii="仿宋" w:hAnsi="仿宋" w:eastAsia="仿宋" w:cs="仿宋"/>
                <w:color w:val="auto"/>
                <w:sz w:val="24"/>
                <w:szCs w:val="24"/>
                <w:highlight w:val="none"/>
              </w:rPr>
            </w:pP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41797382">
            <w:pPr>
              <w:rPr>
                <w:rFonts w:hint="eastAsia" w:ascii="仿宋" w:hAnsi="仿宋" w:eastAsia="仿宋" w:cs="仿宋"/>
                <w:color w:val="auto"/>
                <w:sz w:val="24"/>
                <w:szCs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top"/>
          </w:tcPr>
          <w:p w14:paraId="0B05A6A5">
            <w:pPr>
              <w:rPr>
                <w:rFonts w:hint="eastAsia" w:ascii="仿宋" w:hAnsi="仿宋" w:eastAsia="仿宋" w:cs="仿宋"/>
                <w:color w:val="auto"/>
                <w:sz w:val="24"/>
                <w:szCs w:val="24"/>
                <w:highlight w:val="none"/>
              </w:rPr>
            </w:pPr>
          </w:p>
        </w:tc>
        <w:tc>
          <w:tcPr>
            <w:tcW w:w="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B6EC9C">
            <w:pPr>
              <w:rPr>
                <w:rFonts w:hint="eastAsia" w:ascii="仿宋" w:hAnsi="仿宋" w:eastAsia="仿宋" w:cs="仿宋"/>
                <w:color w:val="auto"/>
                <w:sz w:val="24"/>
                <w:szCs w:val="24"/>
                <w:highlight w:val="none"/>
              </w:rPr>
            </w:pPr>
          </w:p>
        </w:tc>
        <w:tc>
          <w:tcPr>
            <w:tcW w:w="8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47E91B">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259834">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778DC43F">
            <w:pPr>
              <w:rPr>
                <w:rFonts w:hint="eastAsia" w:ascii="仿宋" w:hAnsi="仿宋" w:eastAsia="仿宋" w:cs="仿宋"/>
                <w:color w:val="auto"/>
                <w:sz w:val="24"/>
                <w:szCs w:val="24"/>
                <w:highlight w:val="none"/>
              </w:rPr>
            </w:pPr>
          </w:p>
        </w:tc>
      </w:tr>
      <w:tr w14:paraId="0DCC6221">
        <w:tblPrEx>
          <w:tblCellMar>
            <w:top w:w="0" w:type="dxa"/>
            <w:left w:w="0" w:type="dxa"/>
            <w:bottom w:w="0" w:type="dxa"/>
            <w:right w:w="0" w:type="dxa"/>
          </w:tblCellMar>
        </w:tblPrEx>
        <w:trPr>
          <w:trHeight w:val="295"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top"/>
          </w:tcPr>
          <w:p w14:paraId="3839DDC1">
            <w:pPr>
              <w:rPr>
                <w:rFonts w:hint="eastAsia" w:ascii="仿宋" w:hAnsi="仿宋" w:eastAsia="仿宋" w:cs="仿宋"/>
                <w:color w:val="auto"/>
                <w:sz w:val="24"/>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6422F8E6">
            <w:pPr>
              <w:rPr>
                <w:rFonts w:hint="eastAsia" w:ascii="仿宋" w:hAnsi="仿宋" w:eastAsia="仿宋" w:cs="仿宋"/>
                <w:color w:val="auto"/>
                <w:sz w:val="24"/>
                <w:szCs w:val="24"/>
                <w:highlight w:val="none"/>
              </w:rPr>
            </w:pP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64681EE4">
            <w:pPr>
              <w:rPr>
                <w:rFonts w:hint="eastAsia" w:ascii="仿宋" w:hAnsi="仿宋" w:eastAsia="仿宋" w:cs="仿宋"/>
                <w:color w:val="auto"/>
                <w:sz w:val="24"/>
                <w:szCs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top"/>
          </w:tcPr>
          <w:p w14:paraId="3D580962">
            <w:pPr>
              <w:rPr>
                <w:rFonts w:hint="eastAsia" w:ascii="仿宋" w:hAnsi="仿宋" w:eastAsia="仿宋" w:cs="仿宋"/>
                <w:color w:val="auto"/>
                <w:sz w:val="24"/>
                <w:szCs w:val="24"/>
                <w:highlight w:val="none"/>
              </w:rPr>
            </w:pPr>
          </w:p>
        </w:tc>
        <w:tc>
          <w:tcPr>
            <w:tcW w:w="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A16132">
            <w:pPr>
              <w:rPr>
                <w:rFonts w:hint="eastAsia" w:ascii="仿宋" w:hAnsi="仿宋" w:eastAsia="仿宋" w:cs="仿宋"/>
                <w:color w:val="auto"/>
                <w:sz w:val="24"/>
                <w:szCs w:val="24"/>
                <w:highlight w:val="none"/>
              </w:rPr>
            </w:pPr>
          </w:p>
        </w:tc>
        <w:tc>
          <w:tcPr>
            <w:tcW w:w="8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EA3F83">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A6BEF13">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3D1914D6">
            <w:pPr>
              <w:rPr>
                <w:rFonts w:hint="eastAsia" w:ascii="仿宋" w:hAnsi="仿宋" w:eastAsia="仿宋" w:cs="仿宋"/>
                <w:color w:val="auto"/>
                <w:sz w:val="24"/>
                <w:szCs w:val="24"/>
                <w:highlight w:val="none"/>
              </w:rPr>
            </w:pPr>
          </w:p>
        </w:tc>
      </w:tr>
      <w:tr w14:paraId="3EC422C4">
        <w:tblPrEx>
          <w:tblCellMar>
            <w:top w:w="0" w:type="dxa"/>
            <w:left w:w="0" w:type="dxa"/>
            <w:bottom w:w="0" w:type="dxa"/>
            <w:right w:w="0" w:type="dxa"/>
          </w:tblCellMar>
        </w:tblPrEx>
        <w:trPr>
          <w:trHeight w:val="310"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top"/>
          </w:tcPr>
          <w:p w14:paraId="7DD3B757">
            <w:pPr>
              <w:rPr>
                <w:rFonts w:hint="eastAsia" w:ascii="仿宋" w:hAnsi="仿宋" w:eastAsia="仿宋" w:cs="仿宋"/>
                <w:color w:val="auto"/>
                <w:sz w:val="24"/>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2F8F1CAC">
            <w:pPr>
              <w:rPr>
                <w:rFonts w:hint="eastAsia" w:ascii="仿宋" w:hAnsi="仿宋" w:eastAsia="仿宋" w:cs="仿宋"/>
                <w:color w:val="auto"/>
                <w:sz w:val="24"/>
                <w:szCs w:val="24"/>
                <w:highlight w:val="none"/>
              </w:rPr>
            </w:pP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7EE83385">
            <w:pPr>
              <w:rPr>
                <w:rFonts w:hint="eastAsia" w:ascii="仿宋" w:hAnsi="仿宋" w:eastAsia="仿宋" w:cs="仿宋"/>
                <w:color w:val="auto"/>
                <w:sz w:val="24"/>
                <w:szCs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top"/>
          </w:tcPr>
          <w:p w14:paraId="2C77E311">
            <w:pPr>
              <w:rPr>
                <w:rFonts w:hint="eastAsia" w:ascii="仿宋" w:hAnsi="仿宋" w:eastAsia="仿宋" w:cs="仿宋"/>
                <w:color w:val="auto"/>
                <w:sz w:val="24"/>
                <w:szCs w:val="24"/>
                <w:highlight w:val="none"/>
              </w:rPr>
            </w:pPr>
          </w:p>
        </w:tc>
        <w:tc>
          <w:tcPr>
            <w:tcW w:w="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F11BB8">
            <w:pPr>
              <w:rPr>
                <w:rFonts w:hint="eastAsia" w:ascii="仿宋" w:hAnsi="仿宋" w:eastAsia="仿宋" w:cs="仿宋"/>
                <w:color w:val="auto"/>
                <w:sz w:val="24"/>
                <w:szCs w:val="24"/>
                <w:highlight w:val="none"/>
              </w:rPr>
            </w:pPr>
          </w:p>
        </w:tc>
        <w:tc>
          <w:tcPr>
            <w:tcW w:w="8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CB765D">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8578E5C">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2D80AC62">
            <w:pPr>
              <w:rPr>
                <w:rFonts w:hint="eastAsia" w:ascii="仿宋" w:hAnsi="仿宋" w:eastAsia="仿宋" w:cs="仿宋"/>
                <w:color w:val="auto"/>
                <w:sz w:val="24"/>
                <w:szCs w:val="24"/>
                <w:highlight w:val="none"/>
              </w:rPr>
            </w:pPr>
          </w:p>
        </w:tc>
      </w:tr>
      <w:tr w14:paraId="5A9884C9">
        <w:tblPrEx>
          <w:tblCellMar>
            <w:top w:w="0" w:type="dxa"/>
            <w:left w:w="0" w:type="dxa"/>
            <w:bottom w:w="0" w:type="dxa"/>
            <w:right w:w="0" w:type="dxa"/>
          </w:tblCellMar>
        </w:tblPrEx>
        <w:trPr>
          <w:trHeight w:val="310"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top"/>
          </w:tcPr>
          <w:p w14:paraId="1A67D8E5">
            <w:pPr>
              <w:rPr>
                <w:rFonts w:hint="eastAsia" w:ascii="仿宋" w:hAnsi="仿宋" w:eastAsia="仿宋" w:cs="仿宋"/>
                <w:color w:val="auto"/>
                <w:sz w:val="24"/>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4B3C926C">
            <w:pPr>
              <w:rPr>
                <w:rFonts w:hint="eastAsia" w:ascii="仿宋" w:hAnsi="仿宋" w:eastAsia="仿宋" w:cs="仿宋"/>
                <w:color w:val="auto"/>
                <w:sz w:val="24"/>
                <w:szCs w:val="24"/>
                <w:highlight w:val="none"/>
              </w:rPr>
            </w:pP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0D49E155">
            <w:pPr>
              <w:rPr>
                <w:rFonts w:hint="eastAsia" w:ascii="仿宋" w:hAnsi="仿宋" w:eastAsia="仿宋" w:cs="仿宋"/>
                <w:color w:val="auto"/>
                <w:sz w:val="24"/>
                <w:szCs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top"/>
          </w:tcPr>
          <w:p w14:paraId="0DD75EA0">
            <w:pPr>
              <w:rPr>
                <w:rFonts w:hint="eastAsia" w:ascii="仿宋" w:hAnsi="仿宋" w:eastAsia="仿宋" w:cs="仿宋"/>
                <w:color w:val="auto"/>
                <w:sz w:val="24"/>
                <w:szCs w:val="24"/>
                <w:highlight w:val="none"/>
              </w:rPr>
            </w:pPr>
          </w:p>
        </w:tc>
        <w:tc>
          <w:tcPr>
            <w:tcW w:w="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C8B3F8">
            <w:pPr>
              <w:rPr>
                <w:rFonts w:hint="eastAsia" w:ascii="仿宋" w:hAnsi="仿宋" w:eastAsia="仿宋" w:cs="仿宋"/>
                <w:color w:val="auto"/>
                <w:sz w:val="24"/>
                <w:szCs w:val="24"/>
                <w:highlight w:val="none"/>
              </w:rPr>
            </w:pPr>
          </w:p>
        </w:tc>
        <w:tc>
          <w:tcPr>
            <w:tcW w:w="8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E55CE5">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037314">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4AA49DB5">
            <w:pPr>
              <w:rPr>
                <w:rFonts w:hint="eastAsia" w:ascii="仿宋" w:hAnsi="仿宋" w:eastAsia="仿宋" w:cs="仿宋"/>
                <w:color w:val="auto"/>
                <w:sz w:val="24"/>
                <w:szCs w:val="24"/>
                <w:highlight w:val="none"/>
              </w:rPr>
            </w:pPr>
          </w:p>
        </w:tc>
      </w:tr>
      <w:tr w14:paraId="3064ACEE">
        <w:tblPrEx>
          <w:tblCellMar>
            <w:top w:w="0" w:type="dxa"/>
            <w:left w:w="0" w:type="dxa"/>
            <w:bottom w:w="0" w:type="dxa"/>
            <w:right w:w="0" w:type="dxa"/>
          </w:tblCellMar>
        </w:tblPrEx>
        <w:trPr>
          <w:trHeight w:val="295" w:hRule="atLeast"/>
          <w:jc w:val="center"/>
        </w:trPr>
        <w:tc>
          <w:tcPr>
            <w:tcW w:w="736" w:type="dxa"/>
            <w:tcBorders>
              <w:top w:val="single" w:color="000000" w:sz="4" w:space="0"/>
              <w:left w:val="single" w:color="000000" w:sz="4" w:space="0"/>
              <w:bottom w:val="single" w:color="000000" w:sz="4" w:space="0"/>
              <w:right w:val="single" w:color="000000" w:sz="4" w:space="0"/>
            </w:tcBorders>
            <w:noWrap w:val="0"/>
            <w:vAlign w:val="top"/>
          </w:tcPr>
          <w:p w14:paraId="495172DB">
            <w:pPr>
              <w:rPr>
                <w:rFonts w:hint="eastAsia" w:ascii="仿宋" w:hAnsi="仿宋" w:eastAsia="仿宋" w:cs="仿宋"/>
                <w:color w:val="auto"/>
                <w:sz w:val="24"/>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14FFE260">
            <w:pPr>
              <w:rPr>
                <w:rFonts w:hint="eastAsia" w:ascii="仿宋" w:hAnsi="仿宋" w:eastAsia="仿宋" w:cs="仿宋"/>
                <w:color w:val="auto"/>
                <w:sz w:val="24"/>
                <w:szCs w:val="24"/>
                <w:highlight w:val="none"/>
              </w:rPr>
            </w:pPr>
          </w:p>
        </w:tc>
        <w:tc>
          <w:tcPr>
            <w:tcW w:w="1275" w:type="dxa"/>
            <w:tcBorders>
              <w:top w:val="single" w:color="000000" w:sz="4" w:space="0"/>
              <w:left w:val="single" w:color="000000" w:sz="4" w:space="0"/>
              <w:bottom w:val="single" w:color="000000" w:sz="4" w:space="0"/>
              <w:right w:val="single" w:color="000000" w:sz="4" w:space="0"/>
            </w:tcBorders>
            <w:noWrap w:val="0"/>
            <w:vAlign w:val="top"/>
          </w:tcPr>
          <w:p w14:paraId="15EB5904">
            <w:pPr>
              <w:rPr>
                <w:rFonts w:hint="eastAsia" w:ascii="仿宋" w:hAnsi="仿宋" w:eastAsia="仿宋" w:cs="仿宋"/>
                <w:color w:val="auto"/>
                <w:sz w:val="24"/>
                <w:szCs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top"/>
          </w:tcPr>
          <w:p w14:paraId="418D99DB">
            <w:pPr>
              <w:rPr>
                <w:rFonts w:hint="eastAsia" w:ascii="仿宋" w:hAnsi="仿宋" w:eastAsia="仿宋" w:cs="仿宋"/>
                <w:color w:val="auto"/>
                <w:sz w:val="24"/>
                <w:szCs w:val="24"/>
                <w:highlight w:val="none"/>
              </w:rPr>
            </w:pPr>
          </w:p>
        </w:tc>
        <w:tc>
          <w:tcPr>
            <w:tcW w:w="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B531F3">
            <w:pPr>
              <w:rPr>
                <w:rFonts w:hint="eastAsia" w:ascii="仿宋" w:hAnsi="仿宋" w:eastAsia="仿宋" w:cs="仿宋"/>
                <w:color w:val="auto"/>
                <w:sz w:val="24"/>
                <w:szCs w:val="24"/>
                <w:highlight w:val="none"/>
              </w:rPr>
            </w:pPr>
          </w:p>
        </w:tc>
        <w:tc>
          <w:tcPr>
            <w:tcW w:w="8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17A44F">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813ADDC">
            <w:pPr>
              <w:rPr>
                <w:rFonts w:hint="eastAsia" w:ascii="仿宋" w:hAnsi="仿宋" w:eastAsia="仿宋" w:cs="仿宋"/>
                <w:color w:val="auto"/>
                <w:sz w:val="24"/>
                <w:szCs w:val="24"/>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7061C911">
            <w:pPr>
              <w:rPr>
                <w:rFonts w:hint="eastAsia" w:ascii="仿宋" w:hAnsi="仿宋" w:eastAsia="仿宋" w:cs="仿宋"/>
                <w:color w:val="auto"/>
                <w:sz w:val="24"/>
                <w:szCs w:val="24"/>
                <w:highlight w:val="none"/>
              </w:rPr>
            </w:pPr>
          </w:p>
        </w:tc>
      </w:tr>
    </w:tbl>
    <w:p w14:paraId="567790FF">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供应商代表（签字或盖章）：            供应商（公章）：             日期：    </w:t>
      </w:r>
    </w:p>
    <w:p w14:paraId="4B8EB441">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6373BBE8">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1.除投标产品按上表规定格式列示外，供应商可根据本企业投标情况，在上表列示备品备件、专用工具、安装调试费、运输费等。</w:t>
      </w:r>
    </w:p>
    <w:p w14:paraId="044A2B07">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如有配套使用耗材，必须报价</w:t>
      </w:r>
      <w:r>
        <w:rPr>
          <w:rFonts w:hint="eastAsia" w:ascii="仿宋" w:hAnsi="仿宋" w:eastAsia="仿宋" w:cs="仿宋"/>
          <w:b/>
          <w:bCs/>
          <w:color w:val="auto"/>
          <w:sz w:val="24"/>
          <w:szCs w:val="24"/>
          <w:highlight w:val="none"/>
        </w:rPr>
        <w:t>。</w:t>
      </w:r>
    </w:p>
    <w:p w14:paraId="1EC75671">
      <w:pPr>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供应商可根据需要自行增减表格行数</w:t>
      </w:r>
      <w:r>
        <w:rPr>
          <w:rFonts w:hint="eastAsia" w:ascii="仿宋" w:hAnsi="仿宋" w:eastAsia="仿宋" w:cs="仿宋"/>
          <w:b/>
          <w:bCs/>
          <w:color w:val="auto"/>
          <w:sz w:val="24"/>
          <w:szCs w:val="24"/>
          <w:highlight w:val="none"/>
          <w:lang w:val="en-US" w:eastAsia="zh-CN"/>
        </w:rPr>
        <w:t>。</w:t>
      </w:r>
    </w:p>
    <w:p w14:paraId="12F8082A">
      <w:pPr>
        <w:rPr>
          <w:rFonts w:hint="eastAsia" w:ascii="仿宋" w:hAnsi="仿宋" w:eastAsia="仿宋" w:cs="仿宋"/>
          <w:color w:val="auto"/>
          <w:sz w:val="24"/>
          <w:szCs w:val="24"/>
          <w:highlight w:val="none"/>
          <w:lang w:val="en-US" w:eastAsia="zh-CN"/>
        </w:rPr>
      </w:pPr>
    </w:p>
    <w:p w14:paraId="35082A57">
      <w:pPr>
        <w:rPr>
          <w:rFonts w:hint="eastAsia" w:ascii="仿宋" w:hAnsi="仿宋" w:eastAsia="仿宋" w:cs="仿宋"/>
          <w:color w:val="auto"/>
          <w:sz w:val="24"/>
          <w:szCs w:val="24"/>
          <w:highlight w:val="none"/>
        </w:rPr>
      </w:pPr>
    </w:p>
    <w:p w14:paraId="74F5DF8D">
      <w:pPr>
        <w:rPr>
          <w:rFonts w:hint="eastAsia" w:ascii="仿宋" w:hAnsi="仿宋" w:eastAsia="仿宋" w:cs="仿宋"/>
          <w:color w:val="auto"/>
          <w:sz w:val="24"/>
          <w:szCs w:val="24"/>
          <w:highlight w:val="none"/>
        </w:rPr>
      </w:pPr>
    </w:p>
    <w:p w14:paraId="12A21F23">
      <w:pPr>
        <w:rPr>
          <w:rFonts w:hint="eastAsia" w:ascii="仿宋" w:hAnsi="仿宋" w:eastAsia="仿宋" w:cs="仿宋"/>
          <w:color w:val="auto"/>
          <w:sz w:val="24"/>
          <w:szCs w:val="24"/>
          <w:highlight w:val="none"/>
        </w:rPr>
      </w:pPr>
    </w:p>
    <w:p w14:paraId="20DEA303">
      <w:pPr>
        <w:rPr>
          <w:rFonts w:hint="eastAsia" w:ascii="仿宋" w:hAnsi="仿宋" w:eastAsia="仿宋" w:cs="仿宋"/>
          <w:color w:val="auto"/>
          <w:sz w:val="24"/>
          <w:szCs w:val="24"/>
          <w:highlight w:val="none"/>
        </w:rPr>
      </w:pPr>
    </w:p>
    <w:p w14:paraId="3BA25D44">
      <w:pPr>
        <w:rPr>
          <w:rFonts w:hint="eastAsia" w:ascii="仿宋" w:hAnsi="仿宋" w:eastAsia="仿宋" w:cs="仿宋"/>
          <w:color w:val="auto"/>
          <w:sz w:val="24"/>
          <w:szCs w:val="24"/>
          <w:highlight w:val="none"/>
        </w:rPr>
      </w:pPr>
    </w:p>
    <w:p w14:paraId="52875D03">
      <w:pPr>
        <w:rPr>
          <w:rFonts w:hint="eastAsia" w:ascii="仿宋" w:hAnsi="仿宋" w:eastAsia="仿宋" w:cs="仿宋"/>
          <w:b/>
          <w:bCs/>
          <w:color w:val="auto"/>
          <w:sz w:val="24"/>
          <w:szCs w:val="24"/>
          <w:highlight w:val="none"/>
        </w:rPr>
      </w:pPr>
    </w:p>
    <w:p w14:paraId="2CF9BEE5">
      <w:pPr>
        <w:rPr>
          <w:rFonts w:hint="eastAsia" w:ascii="仿宋" w:hAnsi="仿宋" w:eastAsia="仿宋" w:cs="仿宋"/>
          <w:b/>
          <w:bCs/>
          <w:color w:val="auto"/>
          <w:sz w:val="24"/>
          <w:szCs w:val="24"/>
          <w:highlight w:val="none"/>
        </w:rPr>
      </w:pPr>
    </w:p>
    <w:p w14:paraId="05750C08">
      <w:pPr>
        <w:rPr>
          <w:rFonts w:hint="eastAsia" w:ascii="仿宋" w:hAnsi="仿宋" w:eastAsia="仿宋" w:cs="仿宋"/>
          <w:b/>
          <w:bCs/>
          <w:color w:val="auto"/>
          <w:sz w:val="24"/>
          <w:szCs w:val="24"/>
          <w:highlight w:val="none"/>
        </w:rPr>
      </w:pPr>
    </w:p>
    <w:p w14:paraId="47F22269">
      <w:pPr>
        <w:rPr>
          <w:rFonts w:hint="eastAsia" w:ascii="仿宋" w:hAnsi="仿宋" w:eastAsia="仿宋" w:cs="仿宋"/>
          <w:b/>
          <w:bCs/>
          <w:color w:val="auto"/>
          <w:sz w:val="24"/>
          <w:szCs w:val="24"/>
          <w:highlight w:val="none"/>
        </w:rPr>
      </w:pPr>
    </w:p>
    <w:p w14:paraId="5453AE83">
      <w:pPr>
        <w:rPr>
          <w:rFonts w:hint="eastAsia" w:ascii="仿宋" w:hAnsi="仿宋" w:eastAsia="仿宋" w:cs="仿宋"/>
          <w:b/>
          <w:bCs/>
          <w:color w:val="auto"/>
          <w:sz w:val="24"/>
          <w:szCs w:val="24"/>
          <w:highlight w:val="none"/>
        </w:rPr>
      </w:pPr>
    </w:p>
    <w:p w14:paraId="11AEB4EB">
      <w:pPr>
        <w:rPr>
          <w:rFonts w:hint="eastAsia" w:ascii="仿宋" w:hAnsi="仿宋" w:eastAsia="仿宋" w:cs="仿宋"/>
          <w:b/>
          <w:bCs/>
          <w:color w:val="auto"/>
          <w:sz w:val="24"/>
          <w:szCs w:val="24"/>
          <w:highlight w:val="none"/>
        </w:rPr>
      </w:pPr>
    </w:p>
    <w:p w14:paraId="792AA716">
      <w:pPr>
        <w:rPr>
          <w:rFonts w:hint="eastAsia" w:ascii="仿宋" w:hAnsi="仿宋" w:eastAsia="仿宋" w:cs="仿宋"/>
          <w:b/>
          <w:bCs/>
          <w:color w:val="auto"/>
          <w:sz w:val="24"/>
          <w:szCs w:val="24"/>
          <w:highlight w:val="none"/>
        </w:rPr>
      </w:pPr>
    </w:p>
    <w:p w14:paraId="0AEF6D92">
      <w:pPr>
        <w:rPr>
          <w:rFonts w:hint="eastAsia" w:ascii="仿宋" w:hAnsi="仿宋" w:eastAsia="仿宋" w:cs="仿宋"/>
          <w:b/>
          <w:bCs/>
          <w:color w:val="auto"/>
          <w:sz w:val="24"/>
          <w:szCs w:val="24"/>
          <w:highlight w:val="none"/>
        </w:rPr>
      </w:pPr>
    </w:p>
    <w:p w14:paraId="3FD0398B">
      <w:pPr>
        <w:rPr>
          <w:rFonts w:hint="eastAsia" w:ascii="仿宋" w:hAnsi="仿宋" w:eastAsia="仿宋" w:cs="仿宋"/>
          <w:b/>
          <w:bCs/>
          <w:color w:val="auto"/>
          <w:sz w:val="24"/>
          <w:szCs w:val="24"/>
          <w:highlight w:val="none"/>
        </w:rPr>
      </w:pPr>
    </w:p>
    <w:p w14:paraId="3F81468E">
      <w:pPr>
        <w:rPr>
          <w:rFonts w:hint="eastAsia" w:ascii="仿宋" w:hAnsi="仿宋" w:eastAsia="仿宋" w:cs="仿宋"/>
          <w:b/>
          <w:bCs/>
          <w:color w:val="auto"/>
          <w:sz w:val="24"/>
          <w:szCs w:val="24"/>
          <w:highlight w:val="none"/>
        </w:rPr>
      </w:pPr>
    </w:p>
    <w:p w14:paraId="3DB13B6E">
      <w:pPr>
        <w:rPr>
          <w:rFonts w:hint="eastAsia" w:ascii="仿宋" w:hAnsi="仿宋" w:eastAsia="仿宋" w:cs="仿宋"/>
          <w:b/>
          <w:bCs/>
          <w:color w:val="auto"/>
          <w:sz w:val="24"/>
          <w:szCs w:val="24"/>
          <w:highlight w:val="none"/>
        </w:rPr>
      </w:pPr>
    </w:p>
    <w:p w14:paraId="0488A8BB">
      <w:pPr>
        <w:rPr>
          <w:rFonts w:hint="eastAsia" w:ascii="仿宋" w:hAnsi="仿宋" w:eastAsia="仿宋" w:cs="仿宋"/>
          <w:b/>
          <w:bCs/>
          <w:color w:val="auto"/>
          <w:sz w:val="24"/>
          <w:szCs w:val="24"/>
          <w:highlight w:val="none"/>
        </w:rPr>
      </w:pPr>
    </w:p>
    <w:p w14:paraId="21709FFE">
      <w:pPr>
        <w:rPr>
          <w:rFonts w:hint="eastAsia" w:ascii="仿宋" w:hAnsi="仿宋" w:eastAsia="仿宋" w:cs="仿宋"/>
          <w:b/>
          <w:bCs/>
          <w:color w:val="auto"/>
          <w:sz w:val="24"/>
          <w:szCs w:val="24"/>
          <w:highlight w:val="none"/>
        </w:rPr>
      </w:pPr>
    </w:p>
    <w:p w14:paraId="70CE3AA7">
      <w:pPr>
        <w:rPr>
          <w:rFonts w:hint="eastAsia" w:ascii="仿宋" w:hAnsi="仿宋" w:eastAsia="仿宋" w:cs="仿宋"/>
          <w:b/>
          <w:bCs/>
          <w:color w:val="auto"/>
          <w:sz w:val="24"/>
          <w:szCs w:val="24"/>
          <w:highlight w:val="none"/>
        </w:rPr>
      </w:pPr>
    </w:p>
    <w:p w14:paraId="4F46B298">
      <w:pPr>
        <w:rPr>
          <w:rFonts w:hint="eastAsia" w:ascii="仿宋" w:hAnsi="仿宋" w:eastAsia="仿宋" w:cs="仿宋"/>
          <w:b/>
          <w:bCs/>
          <w:color w:val="auto"/>
          <w:sz w:val="24"/>
          <w:szCs w:val="24"/>
          <w:highlight w:val="none"/>
        </w:rPr>
      </w:pPr>
    </w:p>
    <w:p w14:paraId="5BFCF2DE">
      <w:pPr>
        <w:rPr>
          <w:rFonts w:hint="eastAsia" w:ascii="仿宋" w:hAnsi="仿宋" w:eastAsia="仿宋" w:cs="仿宋"/>
          <w:b/>
          <w:bCs/>
          <w:color w:val="auto"/>
          <w:sz w:val="24"/>
          <w:szCs w:val="24"/>
          <w:highlight w:val="none"/>
        </w:rPr>
      </w:pPr>
    </w:p>
    <w:p w14:paraId="2E5CD489">
      <w:pPr>
        <w:rPr>
          <w:rFonts w:hint="eastAsia" w:ascii="仿宋" w:hAnsi="仿宋" w:eastAsia="仿宋" w:cs="仿宋"/>
          <w:b/>
          <w:bCs/>
          <w:color w:val="auto"/>
          <w:sz w:val="24"/>
          <w:szCs w:val="24"/>
          <w:highlight w:val="none"/>
        </w:rPr>
      </w:pPr>
    </w:p>
    <w:p w14:paraId="3715FF2F">
      <w:pP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rPr>
        <w:t>附件</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5技术和商务偏差表</w:t>
      </w:r>
    </w:p>
    <w:p w14:paraId="1D45F106">
      <w:pPr>
        <w:ind w:firstLine="2409" w:firstLineChars="1000"/>
        <w:rPr>
          <w:rFonts w:hint="eastAsia" w:ascii="仿宋" w:hAnsi="仿宋" w:eastAsia="仿宋" w:cs="仿宋"/>
          <w:b/>
          <w:color w:val="auto"/>
          <w:sz w:val="24"/>
          <w:szCs w:val="24"/>
          <w:highlight w:val="none"/>
        </w:rPr>
      </w:pPr>
    </w:p>
    <w:p w14:paraId="35B213DB">
      <w:pPr>
        <w:ind w:firstLine="2409" w:firstLineChars="10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技术规格和商务条款偏差表</w:t>
      </w:r>
    </w:p>
    <w:p w14:paraId="70B70EF9">
      <w:pPr>
        <w:rPr>
          <w:rFonts w:hint="eastAsia" w:ascii="仿宋" w:hAnsi="仿宋" w:eastAsia="仿宋" w:cs="仿宋"/>
          <w:b/>
          <w:bCs/>
          <w:color w:val="auto"/>
          <w:sz w:val="24"/>
          <w:szCs w:val="24"/>
          <w:highlight w:val="none"/>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1826"/>
        <w:gridCol w:w="1217"/>
        <w:gridCol w:w="1217"/>
        <w:gridCol w:w="1218"/>
        <w:gridCol w:w="1218"/>
        <w:gridCol w:w="1218"/>
      </w:tblGrid>
      <w:tr w14:paraId="0D31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9" w:type="dxa"/>
            <w:vMerge w:val="restart"/>
            <w:noWrap w:val="0"/>
            <w:vAlign w:val="center"/>
          </w:tcPr>
          <w:p w14:paraId="61AE6EB3">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1826" w:type="dxa"/>
            <w:vMerge w:val="restart"/>
            <w:noWrap w:val="0"/>
            <w:vAlign w:val="center"/>
          </w:tcPr>
          <w:p w14:paraId="318831CB">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设备名称或条款号</w:t>
            </w:r>
          </w:p>
        </w:tc>
        <w:tc>
          <w:tcPr>
            <w:tcW w:w="2434" w:type="dxa"/>
            <w:gridSpan w:val="2"/>
            <w:noWrap w:val="0"/>
            <w:vAlign w:val="center"/>
          </w:tcPr>
          <w:p w14:paraId="6985992A">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技术参数及要求</w:t>
            </w:r>
          </w:p>
        </w:tc>
        <w:tc>
          <w:tcPr>
            <w:tcW w:w="1218" w:type="dxa"/>
            <w:vMerge w:val="restart"/>
            <w:noWrap w:val="0"/>
            <w:vAlign w:val="center"/>
          </w:tcPr>
          <w:p w14:paraId="518059ED">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对</w:t>
            </w:r>
            <w:r>
              <w:rPr>
                <w:rFonts w:hint="eastAsia" w:ascii="仿宋" w:hAnsi="仿宋" w:eastAsia="仿宋" w:cs="仿宋"/>
                <w:b/>
                <w:bCs/>
                <w:color w:val="auto"/>
                <w:sz w:val="24"/>
                <w:szCs w:val="24"/>
                <w:highlight w:val="none"/>
                <w:lang w:eastAsia="zh-CN"/>
              </w:rPr>
              <w:t>采购</w:t>
            </w:r>
            <w:r>
              <w:rPr>
                <w:rFonts w:hint="eastAsia" w:ascii="仿宋" w:hAnsi="仿宋" w:eastAsia="仿宋" w:cs="仿宋"/>
                <w:b/>
                <w:bCs/>
                <w:color w:val="auto"/>
                <w:sz w:val="24"/>
                <w:szCs w:val="24"/>
                <w:highlight w:val="none"/>
              </w:rPr>
              <w:t>文件偏差</w:t>
            </w:r>
          </w:p>
        </w:tc>
        <w:tc>
          <w:tcPr>
            <w:tcW w:w="1218" w:type="dxa"/>
            <w:vMerge w:val="restart"/>
            <w:noWrap w:val="0"/>
            <w:vAlign w:val="center"/>
          </w:tcPr>
          <w:p w14:paraId="35FE0F3F">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描述</w:t>
            </w:r>
          </w:p>
        </w:tc>
        <w:tc>
          <w:tcPr>
            <w:tcW w:w="1218" w:type="dxa"/>
            <w:vMerge w:val="restart"/>
            <w:noWrap w:val="0"/>
            <w:vAlign w:val="center"/>
          </w:tcPr>
          <w:p w14:paraId="17F17BDE">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备注</w:t>
            </w:r>
          </w:p>
        </w:tc>
      </w:tr>
      <w:tr w14:paraId="590A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9" w:type="dxa"/>
            <w:vMerge w:val="continue"/>
            <w:noWrap w:val="0"/>
            <w:vAlign w:val="top"/>
          </w:tcPr>
          <w:p w14:paraId="4DD332FE">
            <w:pPr>
              <w:rPr>
                <w:rFonts w:hint="eastAsia" w:ascii="仿宋" w:hAnsi="仿宋" w:eastAsia="仿宋" w:cs="仿宋"/>
                <w:color w:val="auto"/>
                <w:sz w:val="24"/>
                <w:szCs w:val="24"/>
                <w:highlight w:val="none"/>
              </w:rPr>
            </w:pPr>
          </w:p>
        </w:tc>
        <w:tc>
          <w:tcPr>
            <w:tcW w:w="1826" w:type="dxa"/>
            <w:vMerge w:val="continue"/>
            <w:noWrap w:val="0"/>
            <w:vAlign w:val="top"/>
          </w:tcPr>
          <w:p w14:paraId="717DBB04">
            <w:pPr>
              <w:rPr>
                <w:rFonts w:hint="eastAsia" w:ascii="仿宋" w:hAnsi="仿宋" w:eastAsia="仿宋" w:cs="仿宋"/>
                <w:color w:val="auto"/>
                <w:sz w:val="24"/>
                <w:szCs w:val="24"/>
                <w:highlight w:val="none"/>
              </w:rPr>
            </w:pPr>
          </w:p>
        </w:tc>
        <w:tc>
          <w:tcPr>
            <w:tcW w:w="1217" w:type="dxa"/>
            <w:noWrap w:val="0"/>
            <w:vAlign w:val="center"/>
          </w:tcPr>
          <w:p w14:paraId="1D248005">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采</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lang w:eastAsia="zh-CN"/>
              </w:rPr>
              <w:t>购</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 xml:space="preserve">  文 件</w:t>
            </w:r>
          </w:p>
        </w:tc>
        <w:tc>
          <w:tcPr>
            <w:tcW w:w="1217" w:type="dxa"/>
            <w:noWrap w:val="0"/>
            <w:vAlign w:val="center"/>
          </w:tcPr>
          <w:p w14:paraId="311198D7">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投 标  文 件</w:t>
            </w:r>
          </w:p>
        </w:tc>
        <w:tc>
          <w:tcPr>
            <w:tcW w:w="1218" w:type="dxa"/>
            <w:vMerge w:val="continue"/>
            <w:noWrap w:val="0"/>
            <w:vAlign w:val="top"/>
          </w:tcPr>
          <w:p w14:paraId="4E91CADA">
            <w:pPr>
              <w:rPr>
                <w:rFonts w:hint="eastAsia" w:ascii="仿宋" w:hAnsi="仿宋" w:eastAsia="仿宋" w:cs="仿宋"/>
                <w:color w:val="auto"/>
                <w:sz w:val="24"/>
                <w:szCs w:val="24"/>
                <w:highlight w:val="none"/>
              </w:rPr>
            </w:pPr>
          </w:p>
        </w:tc>
        <w:tc>
          <w:tcPr>
            <w:tcW w:w="1218" w:type="dxa"/>
            <w:vMerge w:val="continue"/>
            <w:noWrap w:val="0"/>
            <w:vAlign w:val="top"/>
          </w:tcPr>
          <w:p w14:paraId="3A9C8CD5">
            <w:pPr>
              <w:rPr>
                <w:rFonts w:hint="eastAsia" w:ascii="仿宋" w:hAnsi="仿宋" w:eastAsia="仿宋" w:cs="仿宋"/>
                <w:color w:val="auto"/>
                <w:sz w:val="24"/>
                <w:szCs w:val="24"/>
                <w:highlight w:val="none"/>
              </w:rPr>
            </w:pPr>
          </w:p>
        </w:tc>
        <w:tc>
          <w:tcPr>
            <w:tcW w:w="1218" w:type="dxa"/>
            <w:vMerge w:val="continue"/>
            <w:noWrap w:val="0"/>
            <w:vAlign w:val="top"/>
          </w:tcPr>
          <w:p w14:paraId="37BC4C6B">
            <w:pPr>
              <w:rPr>
                <w:rFonts w:hint="eastAsia" w:ascii="仿宋" w:hAnsi="仿宋" w:eastAsia="仿宋" w:cs="仿宋"/>
                <w:color w:val="auto"/>
                <w:sz w:val="24"/>
                <w:szCs w:val="24"/>
                <w:highlight w:val="none"/>
              </w:rPr>
            </w:pPr>
          </w:p>
        </w:tc>
      </w:tr>
      <w:tr w14:paraId="3092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9" w:type="dxa"/>
            <w:vMerge w:val="restart"/>
            <w:noWrap w:val="0"/>
            <w:vAlign w:val="top"/>
          </w:tcPr>
          <w:p w14:paraId="2ADAB35F">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826" w:type="dxa"/>
            <w:noWrap w:val="0"/>
            <w:vAlign w:val="top"/>
          </w:tcPr>
          <w:p w14:paraId="0D7FEC9B">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设备或配置名称1</w:t>
            </w:r>
          </w:p>
        </w:tc>
        <w:tc>
          <w:tcPr>
            <w:tcW w:w="1217" w:type="dxa"/>
            <w:noWrap w:val="0"/>
            <w:vAlign w:val="top"/>
          </w:tcPr>
          <w:p w14:paraId="4C4F7098">
            <w:pPr>
              <w:rPr>
                <w:rFonts w:hint="eastAsia" w:ascii="仿宋" w:hAnsi="仿宋" w:eastAsia="仿宋" w:cs="仿宋"/>
                <w:color w:val="auto"/>
                <w:sz w:val="24"/>
                <w:szCs w:val="24"/>
                <w:highlight w:val="none"/>
              </w:rPr>
            </w:pPr>
          </w:p>
        </w:tc>
        <w:tc>
          <w:tcPr>
            <w:tcW w:w="1217" w:type="dxa"/>
            <w:noWrap w:val="0"/>
            <w:vAlign w:val="top"/>
          </w:tcPr>
          <w:p w14:paraId="415F0778">
            <w:pPr>
              <w:rPr>
                <w:rFonts w:hint="eastAsia" w:ascii="仿宋" w:hAnsi="仿宋" w:eastAsia="仿宋" w:cs="仿宋"/>
                <w:color w:val="auto"/>
                <w:sz w:val="24"/>
                <w:szCs w:val="24"/>
                <w:highlight w:val="none"/>
              </w:rPr>
            </w:pPr>
          </w:p>
        </w:tc>
        <w:tc>
          <w:tcPr>
            <w:tcW w:w="1218" w:type="dxa"/>
            <w:noWrap w:val="0"/>
            <w:vAlign w:val="top"/>
          </w:tcPr>
          <w:p w14:paraId="757816E1">
            <w:pPr>
              <w:rPr>
                <w:rFonts w:hint="eastAsia" w:ascii="仿宋" w:hAnsi="仿宋" w:eastAsia="仿宋" w:cs="仿宋"/>
                <w:color w:val="auto"/>
                <w:sz w:val="24"/>
                <w:szCs w:val="24"/>
                <w:highlight w:val="none"/>
              </w:rPr>
            </w:pPr>
          </w:p>
        </w:tc>
        <w:tc>
          <w:tcPr>
            <w:tcW w:w="1218" w:type="dxa"/>
            <w:noWrap w:val="0"/>
            <w:vAlign w:val="top"/>
          </w:tcPr>
          <w:p w14:paraId="7E98C76E">
            <w:pPr>
              <w:rPr>
                <w:rFonts w:hint="eastAsia" w:ascii="仿宋" w:hAnsi="仿宋" w:eastAsia="仿宋" w:cs="仿宋"/>
                <w:color w:val="auto"/>
                <w:sz w:val="24"/>
                <w:szCs w:val="24"/>
                <w:highlight w:val="none"/>
              </w:rPr>
            </w:pPr>
          </w:p>
        </w:tc>
        <w:tc>
          <w:tcPr>
            <w:tcW w:w="1218" w:type="dxa"/>
            <w:noWrap w:val="0"/>
            <w:vAlign w:val="top"/>
          </w:tcPr>
          <w:p w14:paraId="6805657F">
            <w:pPr>
              <w:rPr>
                <w:rFonts w:hint="eastAsia" w:ascii="仿宋" w:hAnsi="仿宋" w:eastAsia="仿宋" w:cs="仿宋"/>
                <w:color w:val="auto"/>
                <w:sz w:val="24"/>
                <w:szCs w:val="24"/>
                <w:highlight w:val="none"/>
              </w:rPr>
            </w:pPr>
          </w:p>
        </w:tc>
      </w:tr>
      <w:tr w14:paraId="6977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9" w:type="dxa"/>
            <w:vMerge w:val="continue"/>
            <w:noWrap w:val="0"/>
            <w:vAlign w:val="top"/>
          </w:tcPr>
          <w:p w14:paraId="637B99B8">
            <w:pPr>
              <w:rPr>
                <w:rFonts w:hint="eastAsia" w:ascii="仿宋" w:hAnsi="仿宋" w:eastAsia="仿宋" w:cs="仿宋"/>
                <w:color w:val="auto"/>
                <w:sz w:val="24"/>
                <w:szCs w:val="24"/>
                <w:highlight w:val="none"/>
              </w:rPr>
            </w:pPr>
          </w:p>
        </w:tc>
        <w:tc>
          <w:tcPr>
            <w:tcW w:w="1826" w:type="dxa"/>
            <w:noWrap w:val="0"/>
            <w:vAlign w:val="top"/>
          </w:tcPr>
          <w:p w14:paraId="34508321">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参数名称1</w:t>
            </w:r>
          </w:p>
        </w:tc>
        <w:tc>
          <w:tcPr>
            <w:tcW w:w="1217" w:type="dxa"/>
            <w:noWrap w:val="0"/>
            <w:vAlign w:val="top"/>
          </w:tcPr>
          <w:p w14:paraId="62EF8F0C">
            <w:pPr>
              <w:rPr>
                <w:rFonts w:hint="eastAsia" w:ascii="仿宋" w:hAnsi="仿宋" w:eastAsia="仿宋" w:cs="仿宋"/>
                <w:color w:val="auto"/>
                <w:sz w:val="24"/>
                <w:szCs w:val="24"/>
                <w:highlight w:val="none"/>
              </w:rPr>
            </w:pPr>
          </w:p>
        </w:tc>
        <w:tc>
          <w:tcPr>
            <w:tcW w:w="1217" w:type="dxa"/>
            <w:noWrap w:val="0"/>
            <w:vAlign w:val="top"/>
          </w:tcPr>
          <w:p w14:paraId="4D14273A">
            <w:pPr>
              <w:rPr>
                <w:rFonts w:hint="eastAsia" w:ascii="仿宋" w:hAnsi="仿宋" w:eastAsia="仿宋" w:cs="仿宋"/>
                <w:color w:val="auto"/>
                <w:sz w:val="24"/>
                <w:szCs w:val="24"/>
                <w:highlight w:val="none"/>
              </w:rPr>
            </w:pPr>
          </w:p>
        </w:tc>
        <w:tc>
          <w:tcPr>
            <w:tcW w:w="1218" w:type="dxa"/>
            <w:noWrap w:val="0"/>
            <w:vAlign w:val="top"/>
          </w:tcPr>
          <w:p w14:paraId="26F2B136">
            <w:pPr>
              <w:rPr>
                <w:rFonts w:hint="eastAsia" w:ascii="仿宋" w:hAnsi="仿宋" w:eastAsia="仿宋" w:cs="仿宋"/>
                <w:color w:val="auto"/>
                <w:sz w:val="24"/>
                <w:szCs w:val="24"/>
                <w:highlight w:val="none"/>
              </w:rPr>
            </w:pPr>
          </w:p>
        </w:tc>
        <w:tc>
          <w:tcPr>
            <w:tcW w:w="1218" w:type="dxa"/>
            <w:noWrap w:val="0"/>
            <w:vAlign w:val="top"/>
          </w:tcPr>
          <w:p w14:paraId="04B74764">
            <w:pPr>
              <w:rPr>
                <w:rFonts w:hint="eastAsia" w:ascii="仿宋" w:hAnsi="仿宋" w:eastAsia="仿宋" w:cs="仿宋"/>
                <w:color w:val="auto"/>
                <w:sz w:val="24"/>
                <w:szCs w:val="24"/>
                <w:highlight w:val="none"/>
              </w:rPr>
            </w:pPr>
          </w:p>
        </w:tc>
        <w:tc>
          <w:tcPr>
            <w:tcW w:w="1218" w:type="dxa"/>
            <w:noWrap w:val="0"/>
            <w:vAlign w:val="top"/>
          </w:tcPr>
          <w:p w14:paraId="3EBC7F14">
            <w:pPr>
              <w:rPr>
                <w:rFonts w:hint="eastAsia" w:ascii="仿宋" w:hAnsi="仿宋" w:eastAsia="仿宋" w:cs="仿宋"/>
                <w:color w:val="auto"/>
                <w:sz w:val="24"/>
                <w:szCs w:val="24"/>
                <w:highlight w:val="none"/>
              </w:rPr>
            </w:pPr>
          </w:p>
        </w:tc>
      </w:tr>
      <w:tr w14:paraId="67A2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9" w:type="dxa"/>
            <w:vMerge w:val="continue"/>
            <w:noWrap w:val="0"/>
            <w:vAlign w:val="top"/>
          </w:tcPr>
          <w:p w14:paraId="1871C83A">
            <w:pPr>
              <w:rPr>
                <w:rFonts w:hint="eastAsia" w:ascii="仿宋" w:hAnsi="仿宋" w:eastAsia="仿宋" w:cs="仿宋"/>
                <w:color w:val="auto"/>
                <w:sz w:val="24"/>
                <w:szCs w:val="24"/>
                <w:highlight w:val="none"/>
              </w:rPr>
            </w:pPr>
          </w:p>
        </w:tc>
        <w:tc>
          <w:tcPr>
            <w:tcW w:w="1826" w:type="dxa"/>
            <w:noWrap w:val="0"/>
            <w:vAlign w:val="top"/>
          </w:tcPr>
          <w:p w14:paraId="43F36256">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参数名称2</w:t>
            </w:r>
          </w:p>
        </w:tc>
        <w:tc>
          <w:tcPr>
            <w:tcW w:w="1217" w:type="dxa"/>
            <w:noWrap w:val="0"/>
            <w:vAlign w:val="top"/>
          </w:tcPr>
          <w:p w14:paraId="796293D3">
            <w:pPr>
              <w:rPr>
                <w:rFonts w:hint="eastAsia" w:ascii="仿宋" w:hAnsi="仿宋" w:eastAsia="仿宋" w:cs="仿宋"/>
                <w:color w:val="auto"/>
                <w:sz w:val="24"/>
                <w:szCs w:val="24"/>
                <w:highlight w:val="none"/>
              </w:rPr>
            </w:pPr>
          </w:p>
        </w:tc>
        <w:tc>
          <w:tcPr>
            <w:tcW w:w="1217" w:type="dxa"/>
            <w:noWrap w:val="0"/>
            <w:vAlign w:val="top"/>
          </w:tcPr>
          <w:p w14:paraId="6CDFE1E0">
            <w:pPr>
              <w:rPr>
                <w:rFonts w:hint="eastAsia" w:ascii="仿宋" w:hAnsi="仿宋" w:eastAsia="仿宋" w:cs="仿宋"/>
                <w:color w:val="auto"/>
                <w:sz w:val="24"/>
                <w:szCs w:val="24"/>
                <w:highlight w:val="none"/>
              </w:rPr>
            </w:pPr>
          </w:p>
        </w:tc>
        <w:tc>
          <w:tcPr>
            <w:tcW w:w="1218" w:type="dxa"/>
            <w:noWrap w:val="0"/>
            <w:vAlign w:val="top"/>
          </w:tcPr>
          <w:p w14:paraId="0978663D">
            <w:pPr>
              <w:rPr>
                <w:rFonts w:hint="eastAsia" w:ascii="仿宋" w:hAnsi="仿宋" w:eastAsia="仿宋" w:cs="仿宋"/>
                <w:color w:val="auto"/>
                <w:sz w:val="24"/>
                <w:szCs w:val="24"/>
                <w:highlight w:val="none"/>
              </w:rPr>
            </w:pPr>
          </w:p>
        </w:tc>
        <w:tc>
          <w:tcPr>
            <w:tcW w:w="1218" w:type="dxa"/>
            <w:noWrap w:val="0"/>
            <w:vAlign w:val="top"/>
          </w:tcPr>
          <w:p w14:paraId="6540D996">
            <w:pPr>
              <w:rPr>
                <w:rFonts w:hint="eastAsia" w:ascii="仿宋" w:hAnsi="仿宋" w:eastAsia="仿宋" w:cs="仿宋"/>
                <w:color w:val="auto"/>
                <w:sz w:val="24"/>
                <w:szCs w:val="24"/>
                <w:highlight w:val="none"/>
              </w:rPr>
            </w:pPr>
          </w:p>
        </w:tc>
        <w:tc>
          <w:tcPr>
            <w:tcW w:w="1218" w:type="dxa"/>
            <w:noWrap w:val="0"/>
            <w:vAlign w:val="top"/>
          </w:tcPr>
          <w:p w14:paraId="05BAFDEF">
            <w:pPr>
              <w:rPr>
                <w:rFonts w:hint="eastAsia" w:ascii="仿宋" w:hAnsi="仿宋" w:eastAsia="仿宋" w:cs="仿宋"/>
                <w:color w:val="auto"/>
                <w:sz w:val="24"/>
                <w:szCs w:val="24"/>
                <w:highlight w:val="none"/>
              </w:rPr>
            </w:pPr>
          </w:p>
        </w:tc>
      </w:tr>
      <w:tr w14:paraId="2322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noWrap w:val="0"/>
            <w:vAlign w:val="top"/>
          </w:tcPr>
          <w:p w14:paraId="2150A99E">
            <w:pPr>
              <w:rPr>
                <w:rFonts w:hint="eastAsia" w:ascii="仿宋" w:hAnsi="仿宋" w:eastAsia="仿宋" w:cs="仿宋"/>
                <w:color w:val="auto"/>
                <w:sz w:val="24"/>
                <w:szCs w:val="24"/>
                <w:highlight w:val="none"/>
              </w:rPr>
            </w:pPr>
          </w:p>
        </w:tc>
        <w:tc>
          <w:tcPr>
            <w:tcW w:w="1826" w:type="dxa"/>
            <w:noWrap w:val="0"/>
            <w:vAlign w:val="top"/>
          </w:tcPr>
          <w:p w14:paraId="548B15EB">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1217" w:type="dxa"/>
            <w:noWrap w:val="0"/>
            <w:vAlign w:val="top"/>
          </w:tcPr>
          <w:p w14:paraId="594F17B6">
            <w:pPr>
              <w:rPr>
                <w:rFonts w:hint="eastAsia" w:ascii="仿宋" w:hAnsi="仿宋" w:eastAsia="仿宋" w:cs="仿宋"/>
                <w:color w:val="auto"/>
                <w:sz w:val="24"/>
                <w:szCs w:val="24"/>
                <w:highlight w:val="none"/>
              </w:rPr>
            </w:pPr>
          </w:p>
        </w:tc>
        <w:tc>
          <w:tcPr>
            <w:tcW w:w="1217" w:type="dxa"/>
            <w:noWrap w:val="0"/>
            <w:vAlign w:val="top"/>
          </w:tcPr>
          <w:p w14:paraId="36D522E6">
            <w:pPr>
              <w:rPr>
                <w:rFonts w:hint="eastAsia" w:ascii="仿宋" w:hAnsi="仿宋" w:eastAsia="仿宋" w:cs="仿宋"/>
                <w:color w:val="auto"/>
                <w:sz w:val="24"/>
                <w:szCs w:val="24"/>
                <w:highlight w:val="none"/>
              </w:rPr>
            </w:pPr>
          </w:p>
        </w:tc>
        <w:tc>
          <w:tcPr>
            <w:tcW w:w="1218" w:type="dxa"/>
            <w:noWrap w:val="0"/>
            <w:vAlign w:val="top"/>
          </w:tcPr>
          <w:p w14:paraId="6FC07B95">
            <w:pPr>
              <w:rPr>
                <w:rFonts w:hint="eastAsia" w:ascii="仿宋" w:hAnsi="仿宋" w:eastAsia="仿宋" w:cs="仿宋"/>
                <w:color w:val="auto"/>
                <w:sz w:val="24"/>
                <w:szCs w:val="24"/>
                <w:highlight w:val="none"/>
              </w:rPr>
            </w:pPr>
          </w:p>
        </w:tc>
        <w:tc>
          <w:tcPr>
            <w:tcW w:w="1218" w:type="dxa"/>
            <w:noWrap w:val="0"/>
            <w:vAlign w:val="top"/>
          </w:tcPr>
          <w:p w14:paraId="178FF1F9">
            <w:pPr>
              <w:rPr>
                <w:rFonts w:hint="eastAsia" w:ascii="仿宋" w:hAnsi="仿宋" w:eastAsia="仿宋" w:cs="仿宋"/>
                <w:color w:val="auto"/>
                <w:sz w:val="24"/>
                <w:szCs w:val="24"/>
                <w:highlight w:val="none"/>
              </w:rPr>
            </w:pPr>
          </w:p>
        </w:tc>
        <w:tc>
          <w:tcPr>
            <w:tcW w:w="1218" w:type="dxa"/>
            <w:noWrap w:val="0"/>
            <w:vAlign w:val="top"/>
          </w:tcPr>
          <w:p w14:paraId="1AAE535B">
            <w:pPr>
              <w:rPr>
                <w:rFonts w:hint="eastAsia" w:ascii="仿宋" w:hAnsi="仿宋" w:eastAsia="仿宋" w:cs="仿宋"/>
                <w:color w:val="auto"/>
                <w:sz w:val="24"/>
                <w:szCs w:val="24"/>
                <w:highlight w:val="none"/>
              </w:rPr>
            </w:pPr>
          </w:p>
        </w:tc>
      </w:tr>
      <w:tr w14:paraId="6D3C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noWrap w:val="0"/>
            <w:vAlign w:val="top"/>
          </w:tcPr>
          <w:p w14:paraId="4D60491A">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826" w:type="dxa"/>
            <w:noWrap w:val="0"/>
            <w:vAlign w:val="top"/>
          </w:tcPr>
          <w:p w14:paraId="640625DA">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商务条款号1</w:t>
            </w:r>
          </w:p>
        </w:tc>
        <w:tc>
          <w:tcPr>
            <w:tcW w:w="1217" w:type="dxa"/>
            <w:noWrap w:val="0"/>
            <w:vAlign w:val="top"/>
          </w:tcPr>
          <w:p w14:paraId="05ABDFAB">
            <w:pPr>
              <w:rPr>
                <w:rFonts w:hint="eastAsia" w:ascii="仿宋" w:hAnsi="仿宋" w:eastAsia="仿宋" w:cs="仿宋"/>
                <w:color w:val="auto"/>
                <w:sz w:val="24"/>
                <w:szCs w:val="24"/>
                <w:highlight w:val="none"/>
              </w:rPr>
            </w:pPr>
          </w:p>
        </w:tc>
        <w:tc>
          <w:tcPr>
            <w:tcW w:w="1217" w:type="dxa"/>
            <w:noWrap w:val="0"/>
            <w:vAlign w:val="top"/>
          </w:tcPr>
          <w:p w14:paraId="0C1DB127">
            <w:pPr>
              <w:rPr>
                <w:rFonts w:hint="eastAsia" w:ascii="仿宋" w:hAnsi="仿宋" w:eastAsia="仿宋" w:cs="仿宋"/>
                <w:color w:val="auto"/>
                <w:sz w:val="24"/>
                <w:szCs w:val="24"/>
                <w:highlight w:val="none"/>
              </w:rPr>
            </w:pPr>
          </w:p>
        </w:tc>
        <w:tc>
          <w:tcPr>
            <w:tcW w:w="1218" w:type="dxa"/>
            <w:noWrap w:val="0"/>
            <w:vAlign w:val="top"/>
          </w:tcPr>
          <w:p w14:paraId="3E733A2A">
            <w:pPr>
              <w:rPr>
                <w:rFonts w:hint="eastAsia" w:ascii="仿宋" w:hAnsi="仿宋" w:eastAsia="仿宋" w:cs="仿宋"/>
                <w:color w:val="auto"/>
                <w:sz w:val="24"/>
                <w:szCs w:val="24"/>
                <w:highlight w:val="none"/>
              </w:rPr>
            </w:pPr>
          </w:p>
        </w:tc>
        <w:tc>
          <w:tcPr>
            <w:tcW w:w="1218" w:type="dxa"/>
            <w:noWrap w:val="0"/>
            <w:vAlign w:val="top"/>
          </w:tcPr>
          <w:p w14:paraId="1809B531">
            <w:pPr>
              <w:rPr>
                <w:rFonts w:hint="eastAsia" w:ascii="仿宋" w:hAnsi="仿宋" w:eastAsia="仿宋" w:cs="仿宋"/>
                <w:color w:val="auto"/>
                <w:sz w:val="24"/>
                <w:szCs w:val="24"/>
                <w:highlight w:val="none"/>
              </w:rPr>
            </w:pPr>
          </w:p>
        </w:tc>
        <w:tc>
          <w:tcPr>
            <w:tcW w:w="1218" w:type="dxa"/>
            <w:noWrap w:val="0"/>
            <w:vAlign w:val="top"/>
          </w:tcPr>
          <w:p w14:paraId="2E32E623">
            <w:pPr>
              <w:rPr>
                <w:rFonts w:hint="eastAsia" w:ascii="仿宋" w:hAnsi="仿宋" w:eastAsia="仿宋" w:cs="仿宋"/>
                <w:color w:val="auto"/>
                <w:sz w:val="24"/>
                <w:szCs w:val="24"/>
                <w:highlight w:val="none"/>
              </w:rPr>
            </w:pPr>
          </w:p>
        </w:tc>
      </w:tr>
      <w:tr w14:paraId="53E3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noWrap w:val="0"/>
            <w:vAlign w:val="top"/>
          </w:tcPr>
          <w:p w14:paraId="174366FF">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826" w:type="dxa"/>
            <w:noWrap w:val="0"/>
            <w:vAlign w:val="top"/>
          </w:tcPr>
          <w:p w14:paraId="530B2E73">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商务条款号2</w:t>
            </w:r>
          </w:p>
        </w:tc>
        <w:tc>
          <w:tcPr>
            <w:tcW w:w="1217" w:type="dxa"/>
            <w:noWrap w:val="0"/>
            <w:vAlign w:val="top"/>
          </w:tcPr>
          <w:p w14:paraId="5DC6113B">
            <w:pPr>
              <w:rPr>
                <w:rFonts w:hint="eastAsia" w:ascii="仿宋" w:hAnsi="仿宋" w:eastAsia="仿宋" w:cs="仿宋"/>
                <w:color w:val="auto"/>
                <w:sz w:val="24"/>
                <w:szCs w:val="24"/>
                <w:highlight w:val="none"/>
              </w:rPr>
            </w:pPr>
          </w:p>
        </w:tc>
        <w:tc>
          <w:tcPr>
            <w:tcW w:w="1217" w:type="dxa"/>
            <w:noWrap w:val="0"/>
            <w:vAlign w:val="top"/>
          </w:tcPr>
          <w:p w14:paraId="7A14AA17">
            <w:pPr>
              <w:rPr>
                <w:rFonts w:hint="eastAsia" w:ascii="仿宋" w:hAnsi="仿宋" w:eastAsia="仿宋" w:cs="仿宋"/>
                <w:color w:val="auto"/>
                <w:sz w:val="24"/>
                <w:szCs w:val="24"/>
                <w:highlight w:val="none"/>
              </w:rPr>
            </w:pPr>
          </w:p>
        </w:tc>
        <w:tc>
          <w:tcPr>
            <w:tcW w:w="1218" w:type="dxa"/>
            <w:noWrap w:val="0"/>
            <w:vAlign w:val="top"/>
          </w:tcPr>
          <w:p w14:paraId="1022CDA7">
            <w:pPr>
              <w:rPr>
                <w:rFonts w:hint="eastAsia" w:ascii="仿宋" w:hAnsi="仿宋" w:eastAsia="仿宋" w:cs="仿宋"/>
                <w:color w:val="auto"/>
                <w:sz w:val="24"/>
                <w:szCs w:val="24"/>
                <w:highlight w:val="none"/>
              </w:rPr>
            </w:pPr>
          </w:p>
        </w:tc>
        <w:tc>
          <w:tcPr>
            <w:tcW w:w="1218" w:type="dxa"/>
            <w:noWrap w:val="0"/>
            <w:vAlign w:val="top"/>
          </w:tcPr>
          <w:p w14:paraId="2AFED17B">
            <w:pPr>
              <w:rPr>
                <w:rFonts w:hint="eastAsia" w:ascii="仿宋" w:hAnsi="仿宋" w:eastAsia="仿宋" w:cs="仿宋"/>
                <w:color w:val="auto"/>
                <w:sz w:val="24"/>
                <w:szCs w:val="24"/>
                <w:highlight w:val="none"/>
              </w:rPr>
            </w:pPr>
          </w:p>
        </w:tc>
        <w:tc>
          <w:tcPr>
            <w:tcW w:w="1218" w:type="dxa"/>
            <w:noWrap w:val="0"/>
            <w:vAlign w:val="top"/>
          </w:tcPr>
          <w:p w14:paraId="4A65E4B9">
            <w:pPr>
              <w:rPr>
                <w:rFonts w:hint="eastAsia" w:ascii="仿宋" w:hAnsi="仿宋" w:eastAsia="仿宋" w:cs="仿宋"/>
                <w:color w:val="auto"/>
                <w:sz w:val="24"/>
                <w:szCs w:val="24"/>
                <w:highlight w:val="none"/>
              </w:rPr>
            </w:pPr>
          </w:p>
        </w:tc>
      </w:tr>
      <w:tr w14:paraId="3D76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dxa"/>
            <w:noWrap w:val="0"/>
            <w:vAlign w:val="top"/>
          </w:tcPr>
          <w:p w14:paraId="6C5DDCFE">
            <w:pPr>
              <w:rPr>
                <w:rFonts w:hint="eastAsia" w:ascii="仿宋" w:hAnsi="仿宋" w:eastAsia="仿宋" w:cs="仿宋"/>
                <w:color w:val="auto"/>
                <w:sz w:val="24"/>
                <w:szCs w:val="24"/>
                <w:highlight w:val="none"/>
              </w:rPr>
            </w:pPr>
          </w:p>
        </w:tc>
        <w:tc>
          <w:tcPr>
            <w:tcW w:w="1826" w:type="dxa"/>
            <w:noWrap w:val="0"/>
            <w:vAlign w:val="top"/>
          </w:tcPr>
          <w:p w14:paraId="1AB50AC0">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1217" w:type="dxa"/>
            <w:noWrap w:val="0"/>
            <w:vAlign w:val="top"/>
          </w:tcPr>
          <w:p w14:paraId="0783C79D">
            <w:pPr>
              <w:rPr>
                <w:rFonts w:hint="eastAsia" w:ascii="仿宋" w:hAnsi="仿宋" w:eastAsia="仿宋" w:cs="仿宋"/>
                <w:color w:val="auto"/>
                <w:sz w:val="24"/>
                <w:szCs w:val="24"/>
                <w:highlight w:val="none"/>
              </w:rPr>
            </w:pPr>
          </w:p>
        </w:tc>
        <w:tc>
          <w:tcPr>
            <w:tcW w:w="1217" w:type="dxa"/>
            <w:noWrap w:val="0"/>
            <w:vAlign w:val="top"/>
          </w:tcPr>
          <w:p w14:paraId="4157DEF0">
            <w:pPr>
              <w:rPr>
                <w:rFonts w:hint="eastAsia" w:ascii="仿宋" w:hAnsi="仿宋" w:eastAsia="仿宋" w:cs="仿宋"/>
                <w:color w:val="auto"/>
                <w:sz w:val="24"/>
                <w:szCs w:val="24"/>
                <w:highlight w:val="none"/>
              </w:rPr>
            </w:pPr>
          </w:p>
        </w:tc>
        <w:tc>
          <w:tcPr>
            <w:tcW w:w="1218" w:type="dxa"/>
            <w:noWrap w:val="0"/>
            <w:vAlign w:val="top"/>
          </w:tcPr>
          <w:p w14:paraId="7AEE456C">
            <w:pPr>
              <w:rPr>
                <w:rFonts w:hint="eastAsia" w:ascii="仿宋" w:hAnsi="仿宋" w:eastAsia="仿宋" w:cs="仿宋"/>
                <w:color w:val="auto"/>
                <w:sz w:val="24"/>
                <w:szCs w:val="24"/>
                <w:highlight w:val="none"/>
              </w:rPr>
            </w:pPr>
          </w:p>
        </w:tc>
        <w:tc>
          <w:tcPr>
            <w:tcW w:w="1218" w:type="dxa"/>
            <w:noWrap w:val="0"/>
            <w:vAlign w:val="top"/>
          </w:tcPr>
          <w:p w14:paraId="4436D247">
            <w:pPr>
              <w:rPr>
                <w:rFonts w:hint="eastAsia" w:ascii="仿宋" w:hAnsi="仿宋" w:eastAsia="仿宋" w:cs="仿宋"/>
                <w:color w:val="auto"/>
                <w:sz w:val="24"/>
                <w:szCs w:val="24"/>
                <w:highlight w:val="none"/>
              </w:rPr>
            </w:pPr>
          </w:p>
        </w:tc>
        <w:tc>
          <w:tcPr>
            <w:tcW w:w="1218" w:type="dxa"/>
            <w:noWrap w:val="0"/>
            <w:vAlign w:val="top"/>
          </w:tcPr>
          <w:p w14:paraId="349A7950">
            <w:pPr>
              <w:rPr>
                <w:rFonts w:hint="eastAsia" w:ascii="仿宋" w:hAnsi="仿宋" w:eastAsia="仿宋" w:cs="仿宋"/>
                <w:color w:val="auto"/>
                <w:sz w:val="24"/>
                <w:szCs w:val="24"/>
                <w:highlight w:val="none"/>
              </w:rPr>
            </w:pPr>
          </w:p>
        </w:tc>
      </w:tr>
    </w:tbl>
    <w:p w14:paraId="0D9A2E8B">
      <w:pPr>
        <w:adjustRightInd w:val="0"/>
        <w:snapToGrid w:val="0"/>
        <w:spacing w:line="520" w:lineRule="exact"/>
        <w:ind w:left="29" w:leftChars="14"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投  标  人：（单位全称并盖章） </w:t>
      </w:r>
      <w:r>
        <w:rPr>
          <w:rFonts w:hint="eastAsia" w:ascii="仿宋" w:hAnsi="仿宋" w:eastAsia="仿宋" w:cs="仿宋"/>
          <w:color w:val="auto"/>
          <w:sz w:val="24"/>
          <w:szCs w:val="24"/>
          <w:highlight w:val="none"/>
          <w:u w:val="single"/>
        </w:rPr>
        <w:t xml:space="preserve">                                                  </w:t>
      </w:r>
    </w:p>
    <w:p w14:paraId="4F8F7DFE">
      <w:pPr>
        <w:adjustRightInd w:val="0"/>
        <w:snapToGrid w:val="0"/>
        <w:spacing w:line="52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法定代表人或其授权代理人：（签字或盖章）</w:t>
      </w:r>
      <w:r>
        <w:rPr>
          <w:rFonts w:hint="eastAsia" w:ascii="仿宋" w:hAnsi="仿宋" w:eastAsia="仿宋" w:cs="仿宋"/>
          <w:color w:val="auto"/>
          <w:sz w:val="24"/>
          <w:szCs w:val="24"/>
          <w:highlight w:val="none"/>
          <w:u w:val="single"/>
        </w:rPr>
        <w:t xml:space="preserve">                                         </w:t>
      </w:r>
    </w:p>
    <w:p w14:paraId="1300586D">
      <w:pPr>
        <w:kinsoku w:val="0"/>
        <w:overflowPunct w:val="0"/>
        <w:spacing w:before="156" w:after="156" w:line="360" w:lineRule="auto"/>
        <w:ind w:firstLine="240" w:firstLineChars="100"/>
        <w:jc w:val="lef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BDB775D">
      <w:pPr>
        <w:rPr>
          <w:rFonts w:hint="eastAsia" w:ascii="仿宋" w:hAnsi="仿宋" w:eastAsia="仿宋" w:cs="仿宋"/>
          <w:color w:val="auto"/>
          <w:sz w:val="24"/>
          <w:szCs w:val="24"/>
          <w:highlight w:val="none"/>
        </w:rPr>
      </w:pPr>
    </w:p>
    <w:p w14:paraId="550792FC">
      <w:pP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注：</w:t>
      </w:r>
      <w:r>
        <w:rPr>
          <w:rFonts w:hint="eastAsia" w:ascii="仿宋" w:hAnsi="仿宋" w:eastAsia="仿宋" w:cs="仿宋"/>
          <w:b/>
          <w:bCs/>
          <w:color w:val="auto"/>
          <w:sz w:val="24"/>
          <w:szCs w:val="24"/>
          <w:highlight w:val="none"/>
          <w:lang w:val="en-US" w:eastAsia="zh-CN"/>
        </w:rPr>
        <w:t>1.后附技术支持资料</w:t>
      </w:r>
    </w:p>
    <w:p w14:paraId="095D02D6">
      <w:pPr>
        <w:ind w:firstLine="482" w:firstLineChars="200"/>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需在备注中标明对应技术参数佐证资料的页码（技术参数佐证资料可以是第三方检测报告或产品说明书或技术白皮书、公开发行的彩页等）</w:t>
      </w:r>
    </w:p>
    <w:p w14:paraId="72E8B5E9">
      <w:pPr>
        <w:rPr>
          <w:rFonts w:hint="eastAsia" w:ascii="仿宋" w:hAnsi="仿宋" w:eastAsia="仿宋" w:cs="仿宋"/>
          <w:b/>
          <w:bCs/>
          <w:color w:val="auto"/>
          <w:sz w:val="24"/>
          <w:szCs w:val="24"/>
          <w:highlight w:val="none"/>
          <w:lang w:eastAsia="zh-CN"/>
        </w:rPr>
      </w:pPr>
    </w:p>
    <w:p w14:paraId="29B3A85F">
      <w:pPr>
        <w:rPr>
          <w:rFonts w:hint="eastAsia" w:ascii="仿宋" w:hAnsi="仿宋" w:eastAsia="仿宋" w:cs="仿宋"/>
          <w:b/>
          <w:bCs/>
          <w:color w:val="auto"/>
          <w:sz w:val="24"/>
          <w:szCs w:val="24"/>
          <w:highlight w:val="none"/>
          <w:lang w:eastAsia="zh-CN"/>
        </w:rPr>
      </w:pPr>
    </w:p>
    <w:p w14:paraId="3C3CB3DD">
      <w:pPr>
        <w:rPr>
          <w:rFonts w:hint="eastAsia" w:ascii="仿宋" w:hAnsi="仿宋" w:eastAsia="仿宋" w:cs="仿宋"/>
          <w:b/>
          <w:bCs/>
          <w:color w:val="auto"/>
          <w:sz w:val="24"/>
          <w:szCs w:val="24"/>
          <w:highlight w:val="none"/>
          <w:lang w:eastAsia="zh-CN"/>
        </w:rPr>
      </w:pPr>
    </w:p>
    <w:p w14:paraId="740DCECF">
      <w:pPr>
        <w:rPr>
          <w:rFonts w:hint="eastAsia" w:ascii="仿宋" w:hAnsi="仿宋" w:eastAsia="仿宋" w:cs="仿宋"/>
          <w:b/>
          <w:bCs/>
          <w:color w:val="auto"/>
          <w:sz w:val="24"/>
          <w:szCs w:val="24"/>
          <w:highlight w:val="none"/>
          <w:lang w:eastAsia="zh-CN"/>
        </w:rPr>
      </w:pPr>
    </w:p>
    <w:p w14:paraId="4D56995E">
      <w:pPr>
        <w:rPr>
          <w:rFonts w:hint="eastAsia" w:ascii="仿宋" w:hAnsi="仿宋" w:eastAsia="仿宋" w:cs="仿宋"/>
          <w:b/>
          <w:bCs/>
          <w:color w:val="auto"/>
          <w:sz w:val="24"/>
          <w:szCs w:val="24"/>
          <w:highlight w:val="none"/>
          <w:lang w:eastAsia="zh-CN"/>
        </w:rPr>
      </w:pPr>
    </w:p>
    <w:p w14:paraId="3BCE5924">
      <w:pPr>
        <w:rPr>
          <w:rFonts w:hint="eastAsia" w:ascii="仿宋" w:hAnsi="仿宋" w:eastAsia="仿宋" w:cs="仿宋"/>
          <w:b/>
          <w:bCs/>
          <w:color w:val="auto"/>
          <w:sz w:val="24"/>
          <w:szCs w:val="24"/>
          <w:highlight w:val="none"/>
          <w:lang w:eastAsia="zh-CN"/>
        </w:rPr>
      </w:pPr>
    </w:p>
    <w:p w14:paraId="56C2D1F2">
      <w:pPr>
        <w:rPr>
          <w:rFonts w:hint="eastAsia" w:ascii="仿宋" w:hAnsi="仿宋" w:eastAsia="仿宋" w:cs="仿宋"/>
          <w:b/>
          <w:bCs/>
          <w:color w:val="auto"/>
          <w:sz w:val="24"/>
          <w:szCs w:val="24"/>
          <w:highlight w:val="none"/>
          <w:lang w:eastAsia="zh-CN"/>
        </w:rPr>
      </w:pPr>
    </w:p>
    <w:p w14:paraId="5DCA901A">
      <w:pPr>
        <w:rPr>
          <w:rFonts w:hint="eastAsia" w:ascii="仿宋" w:hAnsi="仿宋" w:eastAsia="仿宋" w:cs="仿宋"/>
          <w:b/>
          <w:bCs/>
          <w:color w:val="auto"/>
          <w:sz w:val="24"/>
          <w:szCs w:val="24"/>
          <w:highlight w:val="none"/>
          <w:lang w:eastAsia="zh-CN"/>
        </w:rPr>
      </w:pPr>
    </w:p>
    <w:p w14:paraId="38FB40C3">
      <w:pPr>
        <w:rPr>
          <w:rFonts w:hint="eastAsia" w:ascii="仿宋" w:hAnsi="仿宋" w:eastAsia="仿宋" w:cs="仿宋"/>
          <w:b/>
          <w:bCs/>
          <w:color w:val="auto"/>
          <w:sz w:val="24"/>
          <w:szCs w:val="24"/>
          <w:highlight w:val="none"/>
          <w:lang w:eastAsia="zh-CN"/>
        </w:rPr>
      </w:pPr>
    </w:p>
    <w:p w14:paraId="013A297F">
      <w:pPr>
        <w:rPr>
          <w:rFonts w:hint="eastAsia" w:ascii="仿宋" w:hAnsi="仿宋" w:eastAsia="仿宋" w:cs="仿宋"/>
          <w:b/>
          <w:bCs/>
          <w:color w:val="auto"/>
          <w:sz w:val="24"/>
          <w:szCs w:val="24"/>
          <w:highlight w:val="none"/>
          <w:lang w:eastAsia="zh-CN"/>
        </w:rPr>
      </w:pPr>
    </w:p>
    <w:p w14:paraId="68D937EF">
      <w:pPr>
        <w:rPr>
          <w:rFonts w:hint="eastAsia" w:ascii="仿宋" w:hAnsi="仿宋" w:eastAsia="仿宋" w:cs="仿宋"/>
          <w:b/>
          <w:bCs/>
          <w:color w:val="auto"/>
          <w:sz w:val="24"/>
          <w:szCs w:val="24"/>
          <w:highlight w:val="none"/>
          <w:lang w:eastAsia="zh-CN"/>
        </w:rPr>
      </w:pPr>
    </w:p>
    <w:p w14:paraId="203996D3">
      <w:pPr>
        <w:rPr>
          <w:rFonts w:hint="eastAsia" w:ascii="仿宋" w:hAnsi="仿宋" w:eastAsia="仿宋" w:cs="仿宋"/>
          <w:b/>
          <w:bCs/>
          <w:color w:val="auto"/>
          <w:sz w:val="24"/>
          <w:szCs w:val="24"/>
          <w:highlight w:val="none"/>
          <w:lang w:eastAsia="zh-CN"/>
        </w:rPr>
      </w:pPr>
    </w:p>
    <w:p w14:paraId="4B43A146">
      <w:pPr>
        <w:rPr>
          <w:rFonts w:hint="eastAsia" w:ascii="仿宋" w:hAnsi="仿宋" w:eastAsia="仿宋" w:cs="仿宋"/>
          <w:b/>
          <w:bCs/>
          <w:color w:val="auto"/>
          <w:sz w:val="24"/>
          <w:szCs w:val="24"/>
          <w:highlight w:val="none"/>
          <w:lang w:eastAsia="zh-CN"/>
        </w:rPr>
      </w:pPr>
    </w:p>
    <w:p w14:paraId="4F6BDCC6">
      <w:pPr>
        <w:rPr>
          <w:rFonts w:hint="eastAsia" w:ascii="仿宋" w:hAnsi="仿宋" w:eastAsia="仿宋" w:cs="仿宋"/>
          <w:b/>
          <w:bCs/>
          <w:color w:val="auto"/>
          <w:sz w:val="24"/>
          <w:szCs w:val="24"/>
          <w:highlight w:val="none"/>
          <w:lang w:eastAsia="zh-CN"/>
        </w:rPr>
      </w:pPr>
    </w:p>
    <w:p w14:paraId="3B075391">
      <w:pPr>
        <w:rPr>
          <w:rFonts w:hint="eastAsia" w:ascii="仿宋" w:hAnsi="仿宋" w:eastAsia="仿宋" w:cs="仿宋"/>
          <w:b/>
          <w:bCs/>
          <w:color w:val="auto"/>
          <w:sz w:val="24"/>
          <w:szCs w:val="24"/>
          <w:highlight w:val="none"/>
          <w:lang w:eastAsia="zh-CN"/>
        </w:rPr>
      </w:pPr>
    </w:p>
    <w:p w14:paraId="71AE85AA">
      <w:pPr>
        <w:rPr>
          <w:rFonts w:hint="eastAsia" w:ascii="仿宋" w:hAnsi="仿宋" w:eastAsia="仿宋" w:cs="仿宋"/>
          <w:b/>
          <w:bCs/>
          <w:color w:val="auto"/>
          <w:sz w:val="24"/>
          <w:szCs w:val="24"/>
          <w:highlight w:val="none"/>
          <w:lang w:eastAsia="zh-CN"/>
        </w:rPr>
      </w:pPr>
    </w:p>
    <w:p w14:paraId="645DA7A2">
      <w:pPr>
        <w:rPr>
          <w:rFonts w:hint="eastAsia" w:ascii="仿宋" w:hAnsi="仿宋" w:eastAsia="仿宋" w:cs="仿宋"/>
          <w:b/>
          <w:bCs/>
          <w:color w:val="auto"/>
          <w:sz w:val="24"/>
          <w:szCs w:val="24"/>
          <w:highlight w:val="none"/>
          <w:lang w:eastAsia="zh-CN"/>
        </w:rPr>
      </w:pPr>
    </w:p>
    <w:p w14:paraId="578EB3D5">
      <w:pPr>
        <w:pStyle w:val="3"/>
        <w:rPr>
          <w:rFonts w:hint="eastAsia"/>
          <w:lang w:eastAsia="zh-CN"/>
        </w:rPr>
      </w:pPr>
    </w:p>
    <w:p w14:paraId="541BBD27">
      <w:pPr>
        <w:pStyle w:val="3"/>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4MGFjNGVlNmVhMDEyNmY1MzlhMWVkZDEwMGQ3NDQifQ=="/>
  </w:docVars>
  <w:rsids>
    <w:rsidRoot w:val="43117CB9"/>
    <w:rsid w:val="002744BD"/>
    <w:rsid w:val="016519C1"/>
    <w:rsid w:val="041345F4"/>
    <w:rsid w:val="06A534D9"/>
    <w:rsid w:val="075334EF"/>
    <w:rsid w:val="07A752B6"/>
    <w:rsid w:val="082A15C4"/>
    <w:rsid w:val="08703D50"/>
    <w:rsid w:val="0966246F"/>
    <w:rsid w:val="0BC1013B"/>
    <w:rsid w:val="0BE65E1F"/>
    <w:rsid w:val="0C4A74E7"/>
    <w:rsid w:val="0D305CCC"/>
    <w:rsid w:val="0DF8090E"/>
    <w:rsid w:val="0F802974"/>
    <w:rsid w:val="119B0C0A"/>
    <w:rsid w:val="12017F94"/>
    <w:rsid w:val="1205164F"/>
    <w:rsid w:val="125130CF"/>
    <w:rsid w:val="14312B82"/>
    <w:rsid w:val="14E260C3"/>
    <w:rsid w:val="152A0EB3"/>
    <w:rsid w:val="15C91FF8"/>
    <w:rsid w:val="17EE3C39"/>
    <w:rsid w:val="17F167F2"/>
    <w:rsid w:val="181D065D"/>
    <w:rsid w:val="18E021EF"/>
    <w:rsid w:val="190A5178"/>
    <w:rsid w:val="19466124"/>
    <w:rsid w:val="1B2168F5"/>
    <w:rsid w:val="1B4F5986"/>
    <w:rsid w:val="1C3B5CE8"/>
    <w:rsid w:val="1CBD2E61"/>
    <w:rsid w:val="1EE46C35"/>
    <w:rsid w:val="21AF4E46"/>
    <w:rsid w:val="236E6856"/>
    <w:rsid w:val="240C4E74"/>
    <w:rsid w:val="25EF714A"/>
    <w:rsid w:val="26F37411"/>
    <w:rsid w:val="297D4984"/>
    <w:rsid w:val="2AAE3A07"/>
    <w:rsid w:val="2AD359D3"/>
    <w:rsid w:val="2F176141"/>
    <w:rsid w:val="3336745D"/>
    <w:rsid w:val="34B75700"/>
    <w:rsid w:val="354647FA"/>
    <w:rsid w:val="367534B0"/>
    <w:rsid w:val="37E24D57"/>
    <w:rsid w:val="3B8A1F65"/>
    <w:rsid w:val="43117CB9"/>
    <w:rsid w:val="46533F73"/>
    <w:rsid w:val="48AA023F"/>
    <w:rsid w:val="4A75691E"/>
    <w:rsid w:val="4C08096C"/>
    <w:rsid w:val="4DAE39CA"/>
    <w:rsid w:val="4E333407"/>
    <w:rsid w:val="4E5A0E12"/>
    <w:rsid w:val="502A1CE1"/>
    <w:rsid w:val="50A92561"/>
    <w:rsid w:val="50F81BD3"/>
    <w:rsid w:val="51C468EB"/>
    <w:rsid w:val="53FD1767"/>
    <w:rsid w:val="56AE2637"/>
    <w:rsid w:val="58B5324D"/>
    <w:rsid w:val="59673ABD"/>
    <w:rsid w:val="5BCC6593"/>
    <w:rsid w:val="5C283EC9"/>
    <w:rsid w:val="5E8843A7"/>
    <w:rsid w:val="5F351B48"/>
    <w:rsid w:val="607242A1"/>
    <w:rsid w:val="633914DA"/>
    <w:rsid w:val="64B642DC"/>
    <w:rsid w:val="69280027"/>
    <w:rsid w:val="698C3686"/>
    <w:rsid w:val="6A132A85"/>
    <w:rsid w:val="6AA26B7E"/>
    <w:rsid w:val="6B442A68"/>
    <w:rsid w:val="6CFF6221"/>
    <w:rsid w:val="6D110B8C"/>
    <w:rsid w:val="6DE54DB4"/>
    <w:rsid w:val="6E3B746A"/>
    <w:rsid w:val="6EF94940"/>
    <w:rsid w:val="6F834209"/>
    <w:rsid w:val="71314D56"/>
    <w:rsid w:val="71EB2A4E"/>
    <w:rsid w:val="73116E3A"/>
    <w:rsid w:val="74D43450"/>
    <w:rsid w:val="74E84729"/>
    <w:rsid w:val="7814558B"/>
    <w:rsid w:val="782E09E2"/>
    <w:rsid w:val="78D87374"/>
    <w:rsid w:val="7A067BF3"/>
    <w:rsid w:val="7A3F54E7"/>
    <w:rsid w:val="7BDB712A"/>
    <w:rsid w:val="7D4E5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autoSpaceDE w:val="0"/>
      <w:autoSpaceDN w:val="0"/>
      <w:jc w:val="left"/>
    </w:pPr>
    <w:rPr>
      <w:rFonts w:ascii="宋体" w:cs="宋体"/>
      <w:kern w:val="0"/>
      <w:sz w:val="22"/>
      <w:szCs w:val="22"/>
      <w:lang w:val="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666666"/>
      <w:sz w:val="24"/>
      <w:szCs w:val="24"/>
      <w:u w:val="none"/>
    </w:rPr>
  </w:style>
  <w:style w:type="paragraph" w:customStyle="1" w:styleId="10">
    <w:name w:val="正文_3_0_0"/>
    <w:basedOn w:val="11"/>
    <w:qFormat/>
    <w:uiPriority w:val="0"/>
    <w:pPr>
      <w:widowControl w:val="0"/>
      <w:jc w:val="both"/>
    </w:pPr>
    <w:rPr>
      <w:rFonts w:ascii="Calibri" w:hAnsi="Calibri" w:eastAsia="宋体"/>
      <w:kern w:val="2"/>
      <w:sz w:val="21"/>
      <w:szCs w:val="22"/>
      <w:lang w:val="en-US" w:eastAsia="zh-CN" w:bidi="ar-SA"/>
    </w:rPr>
  </w:style>
  <w:style w:type="paragraph" w:customStyle="1" w:styleId="11">
    <w:name w:val="正文_4_0"/>
    <w:qFormat/>
    <w:uiPriority w:val="0"/>
    <w:pPr>
      <w:widowControl w:val="0"/>
      <w:jc w:val="both"/>
    </w:pPr>
    <w:rPr>
      <w:rFonts w:ascii="Times New Roman" w:hAnsi="Times New Roman" w:eastAsia="宋体" w:cs="Times New Roman"/>
      <w:lang w:val="en-US" w:eastAsia="zh-CN" w:bidi="ar-SA"/>
    </w:rPr>
  </w:style>
  <w:style w:type="paragraph" w:customStyle="1" w:styleId="12">
    <w:name w:val="*正文_0_0"/>
    <w:basedOn w:val="13"/>
    <w:next w:val="13"/>
    <w:qFormat/>
    <w:uiPriority w:val="0"/>
    <w:pPr>
      <w:widowControl/>
      <w:ind w:firstLine="482"/>
    </w:pPr>
    <w:rPr>
      <w:rFonts w:ascii="微软雅黑" w:hAnsi="微软雅黑" w:eastAsia="微软雅黑"/>
      <w:sz w:val="21"/>
    </w:rPr>
  </w:style>
  <w:style w:type="paragraph" w:customStyle="1" w:styleId="13">
    <w:name w:val="正文_0_0"/>
    <w:next w:val="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正文文本_0_0"/>
    <w:basedOn w:val="13"/>
    <w:next w:val="15"/>
    <w:qFormat/>
    <w:uiPriority w:val="0"/>
    <w:rPr>
      <w:rFonts w:eastAsia="仿宋_GB2312"/>
      <w:kern w:val="2"/>
      <w:sz w:val="28"/>
      <w:szCs w:val="30"/>
    </w:rPr>
  </w:style>
  <w:style w:type="paragraph" w:customStyle="1" w:styleId="15">
    <w:name w:val="Default_0_0"/>
    <w:basedOn w:val="16"/>
    <w:next w:val="17"/>
    <w:qFormat/>
    <w:uiPriority w:val="0"/>
    <w:pPr>
      <w:widowControl w:val="0"/>
      <w:autoSpaceDE w:val="0"/>
      <w:autoSpaceDN w:val="0"/>
      <w:adjustRightInd w:val="0"/>
    </w:pPr>
    <w:rPr>
      <w:color w:val="000000"/>
      <w:sz w:val="24"/>
      <w:szCs w:val="24"/>
      <w:lang w:val="en-US" w:eastAsia="zh-CN" w:bidi="ar-SA"/>
    </w:rPr>
  </w:style>
  <w:style w:type="paragraph" w:customStyle="1" w:styleId="16">
    <w:name w:val="正文_0_0_1"/>
    <w:next w:val="15"/>
    <w:qFormat/>
    <w:uiPriority w:val="0"/>
    <w:pPr>
      <w:widowControl w:val="0"/>
      <w:jc w:val="both"/>
    </w:pPr>
    <w:rPr>
      <w:rFonts w:ascii="Times New Roman" w:hAnsi="Times New Roman" w:eastAsia="宋体" w:cs="Times New Roman"/>
      <w:lang w:val="en-US" w:eastAsia="zh-CN" w:bidi="ar-SA"/>
    </w:rPr>
  </w:style>
  <w:style w:type="paragraph" w:customStyle="1" w:styleId="17">
    <w:name w:val="正文_1_0"/>
    <w:basedOn w:val="18"/>
    <w:next w:val="21"/>
    <w:qFormat/>
    <w:uiPriority w:val="0"/>
    <w:pPr>
      <w:widowControl w:val="0"/>
      <w:jc w:val="both"/>
    </w:pPr>
    <w:rPr>
      <w:lang w:val="en-US" w:eastAsia="zh-CN" w:bidi="ar-SA"/>
    </w:rPr>
  </w:style>
  <w:style w:type="paragraph" w:customStyle="1" w:styleId="18">
    <w:name w:val="正文_2_0"/>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Default_2_0"/>
    <w:next w:val="2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0">
    <w:name w:val="正文 A_2"/>
    <w:next w:val="19"/>
    <w:qFormat/>
    <w:uiPriority w:val="99"/>
    <w:pPr>
      <w:widowControl w:val="0"/>
      <w:jc w:val="both"/>
    </w:pPr>
    <w:rPr>
      <w:rFonts w:ascii="Arial Unicode MS" w:hAnsi="Arial Unicode MS" w:eastAsia="宋体" w:cs="Arial Unicode MS"/>
      <w:color w:val="000000"/>
      <w:kern w:val="2"/>
      <w:sz w:val="21"/>
      <w:szCs w:val="21"/>
      <w:lang w:val="en-US" w:eastAsia="zh-CN" w:bidi="ar-SA"/>
    </w:rPr>
  </w:style>
  <w:style w:type="paragraph" w:customStyle="1" w:styleId="21">
    <w:name w:val="Default_1_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4327</Words>
  <Characters>4628</Characters>
  <Lines>0</Lines>
  <Paragraphs>0</Paragraphs>
  <TotalTime>13</TotalTime>
  <ScaleCrop>false</ScaleCrop>
  <LinksUpToDate>false</LinksUpToDate>
  <CharactersWithSpaces>5360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2023-03-06T03:34:00Z</dcterms:created>
  <dc:creator>Administrator</dc:creator>
  <cp:lastModifiedBy>晓权</cp:lastModifiedBy>
  <dcterms:modified xsi:type="dcterms:W3CDTF">2026-08-07T02:52:59Z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1E2FDEBDFC4247A3AFF61810842845E9_13</vt:lpwstr>
  </property>
  <property fmtid="{D5CDD505-2E9C-101B-9397-08002B2CF9AE}" pid="4" name="KSOTemplateDocerSaveRecord">
    <vt:lpwstr>eyJoZGlkIjoiNDdiNzFjNmQ4ZjgzYjlmNjA3ZTRiNTJkYjNjYWM2NzMiLCJ1c2VySWQiOiI3NzAyNjI5MDYifQ==</vt:lpwstr>
  </property>
</Properties>
</file>